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E68" w:rsidRDefault="00033E68"/>
    <w:p w:rsidR="00BA7AE8" w:rsidRPr="0096025B" w:rsidRDefault="00BA7AE8" w:rsidP="00BA7AE8">
      <w:pPr>
        <w:rPr>
          <w:color w:val="000000" w:themeColor="text1"/>
        </w:rPr>
      </w:pPr>
    </w:p>
    <w:p w:rsidR="00BA7AE8" w:rsidRPr="0096025B" w:rsidRDefault="00BA7AE8" w:rsidP="00BA7AE8">
      <w:pPr>
        <w:pStyle w:val="CETTitle"/>
        <w:rPr>
          <w:color w:val="000000" w:themeColor="text1"/>
        </w:rPr>
      </w:pPr>
      <w:r w:rsidRPr="0096025B">
        <w:rPr>
          <w:color w:val="000000" w:themeColor="text1"/>
        </w:rPr>
        <w:t>Type Here Your Title, Arial 16, Centred. To Prepare Your Paper Use Directly this Template and Simply Replace this Text by Your Text</w:t>
      </w:r>
    </w:p>
    <w:p w:rsidR="00BA7AE8" w:rsidRPr="0096025B" w:rsidRDefault="00BA7AE8" w:rsidP="00BA7AE8">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BA7AE8" w:rsidRPr="0096025B" w:rsidRDefault="00BA7AE8" w:rsidP="00BA7AE8">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BA7AE8" w:rsidRPr="0096025B" w:rsidRDefault="00BA7AE8" w:rsidP="00BA7AE8">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BA7AE8" w:rsidRPr="0096025B" w:rsidRDefault="00BA7AE8" w:rsidP="00BA7AE8">
      <w:pPr>
        <w:pStyle w:val="CETemail"/>
        <w:rPr>
          <w:color w:val="000000" w:themeColor="text1"/>
        </w:rPr>
      </w:pPr>
      <w:r w:rsidRPr="0096025B">
        <w:rPr>
          <w:color w:val="000000" w:themeColor="text1"/>
        </w:rPr>
        <w:t xml:space="preserve">adams@domain.ex:, email only for corresponding author,  left , Arial 8,   </w:t>
      </w:r>
    </w:p>
    <w:p w:rsidR="00BA7AE8" w:rsidRPr="0096025B" w:rsidRDefault="00BA7AE8" w:rsidP="00BA7AE8">
      <w:pPr>
        <w:pStyle w:val="CETBodytext"/>
        <w:rPr>
          <w:b/>
          <w:color w:val="000000" w:themeColor="text1"/>
          <w:sz w:val="20"/>
          <w:lang w:val="en-GB"/>
        </w:rPr>
      </w:pPr>
      <w:r w:rsidRPr="0096025B">
        <w:rPr>
          <w:b/>
          <w:color w:val="000000" w:themeColor="text1"/>
          <w:sz w:val="20"/>
          <w:lang w:val="en-GB"/>
        </w:rPr>
        <w:t>Abstract</w:t>
      </w:r>
    </w:p>
    <w:p w:rsidR="00BA7AE8" w:rsidRPr="0096025B" w:rsidRDefault="00BA7AE8" w:rsidP="00BA7AE8">
      <w:pPr>
        <w:pStyle w:val="CETBodytext"/>
        <w:rPr>
          <w:b/>
          <w:color w:val="000000" w:themeColor="text1"/>
          <w:sz w:val="20"/>
          <w:lang w:val="en-GB"/>
        </w:rPr>
      </w:pPr>
      <w:r w:rsidRPr="0096025B">
        <w:rPr>
          <w:b/>
          <w:color w:val="000000" w:themeColor="text1"/>
          <w:sz w:val="20"/>
          <w:lang w:val="en-GB"/>
        </w:rPr>
        <w:t>Keywords: 3 to 6 words.</w:t>
      </w:r>
    </w:p>
    <w:p w:rsidR="00BA7AE8" w:rsidRPr="0096025B" w:rsidRDefault="00BA7AE8" w:rsidP="00BA7AE8">
      <w:pPr>
        <w:pStyle w:val="CETBodytext"/>
        <w:rPr>
          <w:color w:val="000000" w:themeColor="text1"/>
          <w:lang w:val="en-GB"/>
        </w:rPr>
      </w:pP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Introduction</w:t>
      </w: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Material and Methods</w:t>
      </w: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Results</w:t>
      </w: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Conclusions</w:t>
      </w: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 xml:space="preserve">Acknowledgments </w:t>
      </w:r>
    </w:p>
    <w:p w:rsidR="00BA7AE8" w:rsidRPr="0096025B" w:rsidRDefault="00BA7AE8" w:rsidP="00BA7AE8">
      <w:pPr>
        <w:pStyle w:val="CETHeading1"/>
        <w:numPr>
          <w:ilvl w:val="0"/>
          <w:numId w:val="4"/>
        </w:numPr>
        <w:ind w:left="284" w:hanging="284"/>
        <w:rPr>
          <w:color w:val="000000" w:themeColor="text1"/>
        </w:rPr>
      </w:pPr>
      <w:r w:rsidRPr="0096025B">
        <w:rPr>
          <w:color w:val="000000" w:themeColor="text1"/>
        </w:rPr>
        <w:t xml:space="preserve">Reference </w:t>
      </w: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b/>
          <w:color w:val="000000" w:themeColor="text1"/>
          <w:sz w:val="22"/>
          <w:lang w:val="en-GB"/>
        </w:rPr>
      </w:pPr>
      <w:r w:rsidRPr="0096025B">
        <w:rPr>
          <w:b/>
          <w:color w:val="000000" w:themeColor="text1"/>
          <w:sz w:val="22"/>
          <w:lang w:val="en-GB"/>
        </w:rPr>
        <w:t>Instructions</w:t>
      </w: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color w:val="000000" w:themeColor="text1"/>
          <w:lang w:val="en-GB"/>
        </w:rPr>
      </w:pPr>
      <w:r w:rsidRPr="0096025B">
        <w:rPr>
          <w:color w:val="000000" w:themeColor="text1"/>
          <w:lang w:val="en-GB"/>
        </w:rPr>
        <w:t xml:space="preserve">These instructions comply with the rules set by </w:t>
      </w:r>
      <w:r w:rsidRPr="0096025B">
        <w:rPr>
          <w:color w:val="000000" w:themeColor="text1"/>
        </w:rPr>
        <w:t>CINCADER</w:t>
      </w:r>
      <w:r w:rsidRPr="0096025B">
        <w:rPr>
          <w:color w:val="000000" w:themeColor="text1"/>
          <w:lang w:val="en-GB"/>
        </w:rPr>
        <w:t xml:space="preserve"> for the publication of the papers in a volume in the series: Journal of Nanotechnology.</w:t>
      </w:r>
    </w:p>
    <w:p w:rsidR="00BA7AE8" w:rsidRPr="0096025B" w:rsidRDefault="00BA7AE8" w:rsidP="00BA7AE8">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BA7AE8" w:rsidRPr="0096025B" w:rsidRDefault="00BA7AE8" w:rsidP="00BA7AE8">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BA7AE8" w:rsidRPr="0096025B" w:rsidRDefault="00BA7AE8" w:rsidP="00BA7AE8">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BA7AE8" w:rsidRPr="0096025B" w:rsidRDefault="00BA7AE8" w:rsidP="00BA7AE8">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BA7AE8" w:rsidRPr="0096025B" w:rsidRDefault="00BA7AE8" w:rsidP="00BA7AE8">
      <w:pPr>
        <w:pStyle w:val="CETBodytext"/>
        <w:rPr>
          <w:color w:val="000000" w:themeColor="text1"/>
          <w:lang w:val="en-GB"/>
        </w:rPr>
      </w:pPr>
      <w:r w:rsidRPr="0096025B">
        <w:rPr>
          <w:color w:val="000000" w:themeColor="text1"/>
          <w:lang w:val="en-GB"/>
        </w:rPr>
        <w:t>Each manuscript will be published in Journal of Nanotechnology ONLY if there is a corresponding copyright transfer agreement accompanying the manuscript. This agreement grants to CINCADER only the necessary rights to protect the publication from undue use. Upon receiving the email for final acceptance of your paper, please fill in, sign and email a scan of the copyright transfer form.</w:t>
      </w:r>
    </w:p>
    <w:p w:rsidR="00BA7AE8" w:rsidRPr="0096025B" w:rsidRDefault="00BA7AE8" w:rsidP="00BA7AE8">
      <w:pPr>
        <w:pStyle w:val="CETHeading1"/>
        <w:rPr>
          <w:color w:val="000000" w:themeColor="text1"/>
        </w:rPr>
      </w:pPr>
      <w:r w:rsidRPr="0096025B">
        <w:rPr>
          <w:color w:val="000000" w:themeColor="text1"/>
        </w:rPr>
        <w:t>Format and type fonts</w:t>
      </w:r>
    </w:p>
    <w:p w:rsidR="00BA7AE8" w:rsidRPr="0096025B" w:rsidRDefault="00BA7AE8" w:rsidP="00BA7AE8">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BA7AE8" w:rsidRPr="0096025B" w:rsidRDefault="00BA7AE8" w:rsidP="00BA7AE8">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BA7AE8" w:rsidRPr="0096025B" w:rsidRDefault="00BA7AE8" w:rsidP="00BA7AE8">
      <w:pPr>
        <w:pStyle w:val="CETheadingx"/>
        <w:rPr>
          <w:color w:val="000000" w:themeColor="text1"/>
        </w:rPr>
      </w:pPr>
      <w:r w:rsidRPr="0096025B">
        <w:rPr>
          <w:color w:val="000000" w:themeColor="text1"/>
        </w:rPr>
        <w:t>Format</w:t>
      </w:r>
    </w:p>
    <w:p w:rsidR="00BA7AE8" w:rsidRPr="0096025B" w:rsidRDefault="00BA7AE8" w:rsidP="00BA7AE8">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BA7AE8" w:rsidRPr="0096025B" w:rsidRDefault="00BA7AE8" w:rsidP="00BA7AE8">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6 PAGES, including references and figures. Please Do NOT insert page numbers. Please Do NOT use the Headers or the Footers. They are reserved for the technical editing of the volume by the Nano</w:t>
      </w:r>
      <w:r w:rsidRPr="0096025B">
        <w:rPr>
          <w:color w:val="000000" w:themeColor="text1"/>
        </w:rPr>
        <w:t>J</w:t>
      </w:r>
      <w:r w:rsidRPr="0096025B">
        <w:rPr>
          <w:color w:val="000000" w:themeColor="text1"/>
          <w:lang w:val="en-GB"/>
        </w:rPr>
        <w:t xml:space="preserve"> editors.</w:t>
      </w:r>
    </w:p>
    <w:p w:rsidR="00BA7AE8" w:rsidRPr="0096025B" w:rsidRDefault="00BA7AE8" w:rsidP="00BA7AE8">
      <w:pPr>
        <w:pStyle w:val="CETheadingx"/>
        <w:rPr>
          <w:color w:val="000000" w:themeColor="text1"/>
        </w:rPr>
      </w:pPr>
      <w:r w:rsidRPr="0096025B">
        <w:rPr>
          <w:color w:val="000000" w:themeColor="text1"/>
        </w:rPr>
        <w:t>Type font and type size</w:t>
      </w:r>
    </w:p>
    <w:p w:rsidR="00BA7AE8" w:rsidRPr="0096025B" w:rsidRDefault="00BA7AE8" w:rsidP="00BA7AE8">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Pr="0096025B">
        <w:rPr>
          <w:color w:val="000000" w:themeColor="text1"/>
        </w:rPr>
        <w:t>NANOJ</w:t>
      </w:r>
      <w:r w:rsidRPr="0096025B">
        <w:rPr>
          <w:color w:val="000000" w:themeColor="text1"/>
          <w:lang w:val="en-GB"/>
        </w:rPr>
        <w:t xml:space="preserve"> Body text]</w:t>
      </w:r>
    </w:p>
    <w:p w:rsidR="00BA7AE8" w:rsidRPr="0096025B" w:rsidRDefault="00BA7AE8" w:rsidP="00BA7AE8">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BA7AE8" w:rsidRPr="0096025B" w:rsidRDefault="00BA7AE8" w:rsidP="00BA7AE8">
      <w:pPr>
        <w:pStyle w:val="CETHeading1"/>
        <w:tabs>
          <w:tab w:val="right" w:pos="7100"/>
        </w:tabs>
        <w:jc w:val="both"/>
        <w:rPr>
          <w:color w:val="000000" w:themeColor="text1"/>
          <w:lang w:val="en-GB"/>
        </w:rPr>
      </w:pPr>
      <w:r w:rsidRPr="0096025B">
        <w:rPr>
          <w:color w:val="000000" w:themeColor="text1"/>
          <w:lang w:val="en-GB"/>
        </w:rPr>
        <w:t>Section headings</w:t>
      </w:r>
    </w:p>
    <w:p w:rsidR="00BA7AE8" w:rsidRPr="0096025B" w:rsidRDefault="00BA7AE8" w:rsidP="00BA7AE8">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BA7AE8" w:rsidRPr="0096025B" w:rsidRDefault="00BA7AE8" w:rsidP="00BA7AE8">
      <w:pPr>
        <w:pStyle w:val="CETBodytext"/>
        <w:rPr>
          <w:color w:val="000000" w:themeColor="text1"/>
          <w:lang w:val="en-GB"/>
        </w:rPr>
      </w:pPr>
      <w:r w:rsidRPr="0096025B">
        <w:rPr>
          <w:color w:val="000000" w:themeColor="text1"/>
          <w:lang w:val="en-GB"/>
        </w:rPr>
        <w:t xml:space="preserve">Level 1: Arial, 10, Bold, 12 </w:t>
      </w:r>
      <w:proofErr w:type="spellStart"/>
      <w:r w:rsidRPr="0096025B">
        <w:rPr>
          <w:color w:val="000000" w:themeColor="text1"/>
          <w:lang w:val="en-GB"/>
        </w:rPr>
        <w:t>pt</w:t>
      </w:r>
      <w:proofErr w:type="spellEnd"/>
      <w:r w:rsidRPr="0096025B">
        <w:rPr>
          <w:color w:val="000000" w:themeColor="text1"/>
          <w:lang w:val="en-GB"/>
        </w:rPr>
        <w:t xml:space="preserve"> spacing before heading, 6 </w:t>
      </w:r>
      <w:proofErr w:type="spellStart"/>
      <w:r w:rsidRPr="0096025B">
        <w:rPr>
          <w:color w:val="000000" w:themeColor="text1"/>
          <w:lang w:val="en-GB"/>
        </w:rPr>
        <w:t>pt</w:t>
      </w:r>
      <w:proofErr w:type="spellEnd"/>
      <w:r w:rsidRPr="0096025B">
        <w:rPr>
          <w:color w:val="000000" w:themeColor="text1"/>
          <w:lang w:val="en-GB"/>
        </w:rPr>
        <w:t xml:space="preserve"> spacing below heading [Style: </w:t>
      </w:r>
      <w:r w:rsidRPr="0096025B">
        <w:rPr>
          <w:color w:val="000000" w:themeColor="text1"/>
        </w:rPr>
        <w:t>NANOJ</w:t>
      </w:r>
      <w:r w:rsidRPr="0096025B">
        <w:rPr>
          <w:color w:val="000000" w:themeColor="text1"/>
          <w:lang w:val="en-GB"/>
        </w:rPr>
        <w:t xml:space="preserve"> Heading1]</w:t>
      </w:r>
    </w:p>
    <w:p w:rsidR="00BA7AE8" w:rsidRPr="0096025B" w:rsidRDefault="00BA7AE8" w:rsidP="00BA7AE8">
      <w:pPr>
        <w:pStyle w:val="CETBodytext"/>
        <w:rPr>
          <w:color w:val="000000" w:themeColor="text1"/>
          <w:lang w:val="en-GB"/>
        </w:rPr>
      </w:pPr>
      <w:r w:rsidRPr="0096025B">
        <w:rPr>
          <w:color w:val="000000" w:themeColor="text1"/>
          <w:lang w:val="en-GB"/>
        </w:rPr>
        <w:t xml:space="preserve">Successive Levels: Arial, 9, Bold, 6 </w:t>
      </w:r>
      <w:proofErr w:type="spellStart"/>
      <w:r w:rsidRPr="0096025B">
        <w:rPr>
          <w:color w:val="000000" w:themeColor="text1"/>
          <w:lang w:val="en-GB"/>
        </w:rPr>
        <w:t>pt</w:t>
      </w:r>
      <w:proofErr w:type="spellEnd"/>
      <w:r w:rsidRPr="0096025B">
        <w:rPr>
          <w:color w:val="000000" w:themeColor="text1"/>
          <w:lang w:val="en-GB"/>
        </w:rPr>
        <w:t xml:space="preserve"> spacing before and below heading, [Style: </w:t>
      </w:r>
      <w:r w:rsidRPr="0096025B">
        <w:rPr>
          <w:color w:val="000000" w:themeColor="text1"/>
        </w:rPr>
        <w:t>NANOJ</w:t>
      </w:r>
      <w:r w:rsidRPr="0096025B">
        <w:rPr>
          <w:color w:val="000000" w:themeColor="text1"/>
          <w:lang w:val="en-GB"/>
        </w:rPr>
        <w:t xml:space="preserve"> </w:t>
      </w:r>
      <w:proofErr w:type="spellStart"/>
      <w:r w:rsidRPr="0096025B">
        <w:rPr>
          <w:color w:val="000000" w:themeColor="text1"/>
          <w:lang w:val="en-GB"/>
        </w:rPr>
        <w:t>headingx</w:t>
      </w:r>
      <w:proofErr w:type="spellEnd"/>
      <w:r w:rsidRPr="0096025B">
        <w:rPr>
          <w:color w:val="000000" w:themeColor="text1"/>
          <w:lang w:val="en-GB"/>
        </w:rPr>
        <w:t>].</w:t>
      </w:r>
    </w:p>
    <w:p w:rsidR="00BA7AE8" w:rsidRPr="0096025B" w:rsidRDefault="00BA7AE8" w:rsidP="00BA7AE8">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BA7AE8" w:rsidRPr="0096025B" w:rsidRDefault="00BA7AE8" w:rsidP="00BA7AE8">
      <w:pPr>
        <w:pStyle w:val="CETHeading1"/>
        <w:tabs>
          <w:tab w:val="right" w:pos="7100"/>
        </w:tabs>
        <w:jc w:val="both"/>
        <w:rPr>
          <w:color w:val="000000" w:themeColor="text1"/>
          <w:lang w:val="en-GB"/>
        </w:rPr>
      </w:pPr>
      <w:r w:rsidRPr="0096025B">
        <w:rPr>
          <w:color w:val="000000" w:themeColor="text1"/>
          <w:lang w:val="en-GB"/>
        </w:rPr>
        <w:t>(Foot)notes</w:t>
      </w:r>
    </w:p>
    <w:p w:rsidR="00BA7AE8" w:rsidRPr="0096025B" w:rsidRDefault="00BA7AE8" w:rsidP="00BA7AE8">
      <w:pPr>
        <w:pStyle w:val="CETBodytext"/>
        <w:rPr>
          <w:color w:val="000000" w:themeColor="text1"/>
          <w:lang w:val="en-GB"/>
        </w:rPr>
      </w:pPr>
      <w:r w:rsidRPr="0096025B">
        <w:rPr>
          <w:color w:val="000000" w:themeColor="text1"/>
          <w:lang w:val="en-GB"/>
        </w:rPr>
        <w:t>Please do not use footnotes.</w:t>
      </w:r>
    </w:p>
    <w:p w:rsidR="00BA7AE8" w:rsidRPr="0096025B" w:rsidRDefault="00BA7AE8" w:rsidP="00BA7AE8">
      <w:pPr>
        <w:pStyle w:val="CETHeading1"/>
        <w:tabs>
          <w:tab w:val="right" w:pos="7100"/>
        </w:tabs>
        <w:jc w:val="both"/>
        <w:rPr>
          <w:color w:val="000000" w:themeColor="text1"/>
          <w:lang w:val="en-GB"/>
        </w:rPr>
      </w:pPr>
      <w:r w:rsidRPr="0096025B">
        <w:rPr>
          <w:color w:val="000000" w:themeColor="text1"/>
          <w:lang w:val="en-GB"/>
        </w:rPr>
        <w:t>Measurement units, numbers</w:t>
      </w:r>
    </w:p>
    <w:p w:rsidR="00BA7AE8" w:rsidRPr="0096025B" w:rsidRDefault="00BA7AE8" w:rsidP="00BA7AE8">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BA7AE8" w:rsidRPr="0096025B" w:rsidRDefault="00BA7AE8" w:rsidP="00BA7AE8">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BA7AE8" w:rsidRPr="0096025B" w:rsidRDefault="00BA7AE8" w:rsidP="00BA7AE8">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w:t>
      </w:r>
      <w:proofErr w:type="spellStart"/>
      <w:r w:rsidRPr="0096025B">
        <w:rPr>
          <w:color w:val="000000" w:themeColor="text1"/>
          <w:lang w:val="en-GB"/>
        </w:rPr>
        <w:t>thousands</w:t>
      </w:r>
      <w:proofErr w:type="spellEnd"/>
      <w:r w:rsidRPr="0096025B">
        <w:rPr>
          <w:color w:val="000000" w:themeColor="text1"/>
          <w:lang w:val="en-GB"/>
        </w:rPr>
        <w:t xml:space="preserve">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BA7AE8" w:rsidRPr="0096025B" w:rsidRDefault="00BA7AE8" w:rsidP="00BA7AE8">
      <w:pPr>
        <w:pStyle w:val="CETHeading1"/>
        <w:tabs>
          <w:tab w:val="right" w:pos="7100"/>
        </w:tabs>
        <w:jc w:val="both"/>
        <w:rPr>
          <w:color w:val="000000" w:themeColor="text1"/>
          <w:lang w:val="en-GB"/>
        </w:rPr>
      </w:pPr>
      <w:r w:rsidRPr="0096025B">
        <w:rPr>
          <w:color w:val="000000" w:themeColor="text1"/>
          <w:lang w:val="en-GB"/>
        </w:rPr>
        <w:t>Equations</w:t>
      </w:r>
    </w:p>
    <w:p w:rsidR="00BA7AE8" w:rsidRPr="0096025B" w:rsidRDefault="00BA7AE8" w:rsidP="00BA7AE8">
      <w:pPr>
        <w:pStyle w:val="CETBodytext"/>
        <w:rPr>
          <w:color w:val="000000" w:themeColor="text1"/>
          <w:lang w:val="en-GB"/>
        </w:rPr>
      </w:pPr>
      <w:r w:rsidRPr="0096025B">
        <w:rPr>
          <w:color w:val="000000" w:themeColor="text1"/>
          <w:lang w:val="en-GB"/>
        </w:rPr>
        <w:t xml:space="preserve">Write equations instead of copy and paste an image. Make sure that placing and numbering of equations is consistent throughout your manuscript. References to the equations should be as </w:t>
      </w:r>
      <w:proofErr w:type="spellStart"/>
      <w:proofErr w:type="gramStart"/>
      <w:r w:rsidRPr="0096025B">
        <w:rPr>
          <w:color w:val="000000" w:themeColor="text1"/>
          <w:lang w:val="en-GB"/>
        </w:rPr>
        <w:t>Eq</w:t>
      </w:r>
      <w:proofErr w:type="spellEnd"/>
      <w:r w:rsidRPr="0096025B">
        <w:rPr>
          <w:color w:val="000000" w:themeColor="text1"/>
          <w:lang w:val="en-GB"/>
        </w:rPr>
        <w:t>(</w:t>
      </w:r>
      <w:proofErr w:type="gramEnd"/>
      <w:r w:rsidRPr="0096025B">
        <w:rPr>
          <w:color w:val="000000" w:themeColor="text1"/>
          <w:lang w:val="en-GB"/>
        </w:rPr>
        <w:t>1).</w:t>
      </w:r>
    </w:p>
    <w:tbl>
      <w:tblPr>
        <w:tblW w:w="5000" w:type="pct"/>
        <w:tblLook w:val="04A0" w:firstRow="1" w:lastRow="0" w:firstColumn="1" w:lastColumn="0" w:noHBand="0" w:noVBand="1"/>
      </w:tblPr>
      <w:tblGrid>
        <w:gridCol w:w="6342"/>
        <w:gridCol w:w="2162"/>
      </w:tblGrid>
      <w:tr w:rsidR="00BA7AE8" w:rsidRPr="0096025B" w:rsidTr="00E917EA">
        <w:tc>
          <w:tcPr>
            <w:tcW w:w="6488" w:type="dxa"/>
            <w:shd w:val="clear" w:color="auto" w:fill="auto"/>
            <w:vAlign w:val="center"/>
          </w:tcPr>
          <w:p w:rsidR="00BA7AE8" w:rsidRPr="0096025B" w:rsidRDefault="00BA7AE8" w:rsidP="00E917EA">
            <w:pPr>
              <w:pStyle w:val="CETBodytext"/>
              <w:spacing w:before="120" w:after="120"/>
              <w:rPr>
                <w:color w:val="000000" w:themeColor="text1"/>
                <w:lang w:val="en-GB"/>
              </w:rPr>
            </w:pPr>
            <w:r w:rsidRPr="0096025B">
              <w:rPr>
                <w:noProof/>
                <w:color w:val="000000" w:themeColor="text1"/>
              </w:rPr>
              <w:drawing>
                <wp:inline distT="0" distB="0" distL="0" distR="0" wp14:anchorId="521E9BA8" wp14:editId="7B465890">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BA7AE8" w:rsidRPr="0096025B" w:rsidRDefault="00BA7AE8" w:rsidP="00E917EA">
            <w:pPr>
              <w:pStyle w:val="CETBodytext"/>
              <w:spacing w:before="120" w:after="120"/>
              <w:jc w:val="right"/>
              <w:rPr>
                <w:color w:val="000000" w:themeColor="text1"/>
                <w:lang w:val="en-GB"/>
              </w:rPr>
            </w:pPr>
            <w:r w:rsidRPr="0096025B">
              <w:rPr>
                <w:color w:val="000000" w:themeColor="text1"/>
                <w:lang w:val="en-GB"/>
              </w:rPr>
              <w:t>(1)</w:t>
            </w:r>
          </w:p>
        </w:tc>
      </w:tr>
    </w:tbl>
    <w:p w:rsidR="00BA7AE8" w:rsidRPr="0096025B" w:rsidRDefault="00BA7AE8" w:rsidP="00BA7AE8">
      <w:pPr>
        <w:pStyle w:val="CETBodytext"/>
        <w:rPr>
          <w:color w:val="000000" w:themeColor="text1"/>
          <w:lang w:val="en-GB"/>
        </w:rPr>
      </w:pPr>
      <w:r w:rsidRPr="0096025B">
        <w:rPr>
          <w:color w:val="000000" w:themeColor="text1"/>
          <w:lang w:val="en-GB"/>
        </w:rPr>
        <w:t xml:space="preserve">Inside the equations please use font Arial, size 9 </w:t>
      </w:r>
      <w:proofErr w:type="spellStart"/>
      <w:r w:rsidRPr="0096025B">
        <w:rPr>
          <w:color w:val="000000" w:themeColor="text1"/>
          <w:lang w:val="en-GB"/>
        </w:rPr>
        <w:t>pt</w:t>
      </w:r>
      <w:proofErr w:type="spellEnd"/>
      <w:r w:rsidRPr="0096025B">
        <w:rPr>
          <w:color w:val="000000" w:themeColor="text1"/>
          <w:lang w:val="en-GB"/>
        </w:rPr>
        <w:t xml:space="preserve"> as for the main text. If this is impossible, then</w:t>
      </w:r>
      <w:bookmarkStart w:id="0" w:name="OLE_LINK1"/>
      <w:bookmarkStart w:id="1" w:name="OLE_LINK2"/>
      <w:r w:rsidRPr="0096025B">
        <w:rPr>
          <w:color w:val="000000" w:themeColor="text1"/>
          <w:lang w:val="en-GB"/>
        </w:rPr>
        <w:t xml:space="preserve"> please use at smallest 8 </w:t>
      </w:r>
      <w:proofErr w:type="spellStart"/>
      <w:r w:rsidRPr="0096025B">
        <w:rPr>
          <w:color w:val="000000" w:themeColor="text1"/>
          <w:lang w:val="en-GB"/>
        </w:rPr>
        <w:t>pt</w:t>
      </w:r>
      <w:proofErr w:type="spellEnd"/>
      <w:r w:rsidRPr="0096025B">
        <w:rPr>
          <w:color w:val="000000" w:themeColor="text1"/>
          <w:lang w:val="en-GB"/>
        </w:rPr>
        <w:t xml:space="preserve"> font size. </w:t>
      </w:r>
      <w:bookmarkEnd w:id="0"/>
      <w:bookmarkEnd w:id="1"/>
      <w:r w:rsidRPr="0096025B">
        <w:rPr>
          <w:color w:val="000000" w:themeColor="text1"/>
          <w:lang w:val="en-GB"/>
        </w:rPr>
        <w:t xml:space="preserve">Leave some extra spacing above and below the equation inside the equation paragraph (recommended 6 </w:t>
      </w:r>
      <w:proofErr w:type="spellStart"/>
      <w:r w:rsidRPr="0096025B">
        <w:rPr>
          <w:color w:val="000000" w:themeColor="text1"/>
          <w:lang w:val="en-GB"/>
        </w:rPr>
        <w:t>pt</w:t>
      </w:r>
      <w:proofErr w:type="spellEnd"/>
      <w:r w:rsidRPr="0096025B">
        <w:rPr>
          <w:color w:val="000000" w:themeColor="text1"/>
          <w:lang w:val="en-GB"/>
        </w:rPr>
        <w:t xml:space="preserve"> before and 6 </w:t>
      </w:r>
      <w:proofErr w:type="spellStart"/>
      <w:r w:rsidRPr="0096025B">
        <w:rPr>
          <w:color w:val="000000" w:themeColor="text1"/>
          <w:lang w:val="en-GB"/>
        </w:rPr>
        <w:t>pt</w:t>
      </w:r>
      <w:proofErr w:type="spellEnd"/>
      <w:r w:rsidRPr="0096025B">
        <w:rPr>
          <w:color w:val="000000" w:themeColor="text1"/>
          <w:lang w:val="en-GB"/>
        </w:rPr>
        <w:t xml:space="preserve">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BA7AE8" w:rsidRPr="0096025B" w:rsidRDefault="00BA7AE8" w:rsidP="00BA7AE8">
      <w:pPr>
        <w:pStyle w:val="CETHeading1"/>
        <w:tabs>
          <w:tab w:val="right" w:pos="7100"/>
        </w:tabs>
        <w:jc w:val="both"/>
        <w:rPr>
          <w:color w:val="000000" w:themeColor="text1"/>
          <w:lang w:val="en-GB"/>
        </w:rPr>
      </w:pPr>
      <w:r w:rsidRPr="0096025B">
        <w:rPr>
          <w:color w:val="000000" w:themeColor="text1"/>
          <w:lang w:val="en-GB"/>
        </w:rPr>
        <w:t>Figures and tables</w:t>
      </w:r>
    </w:p>
    <w:p w:rsidR="00BA7AE8" w:rsidRPr="0096025B" w:rsidRDefault="00BA7AE8" w:rsidP="00BA7AE8">
      <w:pPr>
        <w:pStyle w:val="CETheadingx"/>
        <w:rPr>
          <w:color w:val="000000" w:themeColor="text1"/>
        </w:rPr>
      </w:pPr>
      <w:r w:rsidRPr="0096025B">
        <w:rPr>
          <w:color w:val="000000" w:themeColor="text1"/>
        </w:rPr>
        <w:t>General</w:t>
      </w:r>
    </w:p>
    <w:p w:rsidR="00BA7AE8" w:rsidRPr="0096025B" w:rsidRDefault="00BA7AE8" w:rsidP="00BA7AE8">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BA7AE8" w:rsidRPr="0096025B" w:rsidRDefault="00BA7AE8" w:rsidP="00BA7AE8">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BA7AE8" w:rsidRPr="0096025B" w:rsidRDefault="00BA7AE8" w:rsidP="00BA7AE8">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BA7AE8" w:rsidRPr="0096025B" w:rsidRDefault="00BA7AE8" w:rsidP="00BA7AE8">
      <w:pPr>
        <w:pStyle w:val="CETBodytext"/>
        <w:rPr>
          <w:color w:val="000000" w:themeColor="text1"/>
          <w:lang w:val="en-GB"/>
        </w:rPr>
      </w:pPr>
      <w:r w:rsidRPr="0096025B">
        <w:rPr>
          <w:color w:val="000000" w:themeColor="text1"/>
        </w:rPr>
        <w:t xml:space="preserve">Inside figures and tables please use font Arial, size 9 </w:t>
      </w:r>
      <w:proofErr w:type="spellStart"/>
      <w:r w:rsidRPr="0096025B">
        <w:rPr>
          <w:color w:val="000000" w:themeColor="text1"/>
        </w:rPr>
        <w:t>pt</w:t>
      </w:r>
      <w:proofErr w:type="spellEnd"/>
      <w:r w:rsidRPr="0096025B">
        <w:rPr>
          <w:color w:val="000000" w:themeColor="text1"/>
        </w:rPr>
        <w:t xml:space="preserve"> as for the main text. If this is impossible, then please use </w:t>
      </w:r>
      <w:proofErr w:type="spellStart"/>
      <w:r w:rsidRPr="0096025B">
        <w:rPr>
          <w:color w:val="000000" w:themeColor="text1"/>
        </w:rPr>
        <w:t>Lanscape</w:t>
      </w:r>
      <w:proofErr w:type="spellEnd"/>
      <w:r w:rsidRPr="0096025B">
        <w:rPr>
          <w:color w:val="000000" w:themeColor="text1"/>
        </w:rPr>
        <w:t xml:space="preserv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BA7AE8" w:rsidRPr="0096025B" w:rsidRDefault="00BA7AE8" w:rsidP="00BA7AE8">
      <w:pPr>
        <w:pStyle w:val="CETheadingx"/>
        <w:rPr>
          <w:color w:val="000000" w:themeColor="text1"/>
        </w:rPr>
      </w:pPr>
      <w:r w:rsidRPr="0096025B">
        <w:rPr>
          <w:color w:val="000000" w:themeColor="text1"/>
        </w:rPr>
        <w:t>Tables</w:t>
      </w:r>
    </w:p>
    <w:p w:rsidR="00BA7AE8" w:rsidRPr="0096025B" w:rsidRDefault="00BA7AE8" w:rsidP="00BA7AE8">
      <w:pPr>
        <w:pStyle w:val="CETBodytext"/>
        <w:rPr>
          <w:color w:val="000000" w:themeColor="text1"/>
          <w:lang w:val="en-GB"/>
        </w:rPr>
      </w:pPr>
      <w:r w:rsidRPr="0096025B">
        <w:rPr>
          <w:color w:val="000000" w:themeColor="text1"/>
          <w:lang w:val="en-GB"/>
        </w:rPr>
        <w:t xml:space="preserve">Set table number and title flush left above table. Horizontal lines should be placed above and below table headings and at the bottom of the table. Vertical lines should be avoided. Title should use Arial 9 (the same font size as the main text), italic, with 12 </w:t>
      </w:r>
      <w:proofErr w:type="spellStart"/>
      <w:r w:rsidRPr="0096025B">
        <w:rPr>
          <w:color w:val="000000" w:themeColor="text1"/>
          <w:lang w:val="en-GB"/>
        </w:rPr>
        <w:t>pt</w:t>
      </w:r>
      <w:proofErr w:type="spellEnd"/>
      <w:r w:rsidRPr="0096025B">
        <w:rPr>
          <w:color w:val="000000" w:themeColor="text1"/>
          <w:lang w:val="en-GB"/>
        </w:rPr>
        <w:t xml:space="preserve">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color w:val="000000" w:themeColor="text1"/>
          <w:lang w:val="en-GB"/>
        </w:rPr>
      </w:pPr>
      <w:r w:rsidRPr="0096025B">
        <w:rPr>
          <w:color w:val="000000" w:themeColor="text1"/>
          <w:lang w:val="en-GB"/>
        </w:rPr>
        <w:t xml:space="preserve">Table 1:  Table title [Style: </w:t>
      </w:r>
      <w:r w:rsidRPr="0096025B">
        <w:rPr>
          <w:color w:val="000000" w:themeColor="text1"/>
        </w:rPr>
        <w:t>NANOJ</w:t>
      </w:r>
      <w:r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BA7AE8" w:rsidRPr="0096025B" w:rsidTr="00E917EA">
        <w:tc>
          <w:tcPr>
            <w:tcW w:w="1107"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446" w:type="dxa"/>
            <w:shd w:val="clear" w:color="auto" w:fill="FFFFFF"/>
          </w:tcPr>
          <w:p w:rsidR="00BA7AE8" w:rsidRPr="0096025B" w:rsidRDefault="00BA7AE8" w:rsidP="00E917EA">
            <w:pPr>
              <w:pStyle w:val="CETBodytext"/>
              <w:ind w:right="-1"/>
              <w:rPr>
                <w:rFonts w:cs="Arial"/>
                <w:color w:val="000000" w:themeColor="text1"/>
                <w:szCs w:val="18"/>
                <w:lang w:val="en-GB"/>
              </w:rPr>
            </w:pPr>
          </w:p>
        </w:tc>
      </w:tr>
      <w:tr w:rsidR="00BA7AE8" w:rsidRPr="0096025B" w:rsidTr="00E917EA">
        <w:tc>
          <w:tcPr>
            <w:tcW w:w="1107"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BA7AE8" w:rsidRPr="0096025B" w:rsidRDefault="00BA7AE8" w:rsidP="00E917EA">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446" w:type="dxa"/>
            <w:shd w:val="clear" w:color="auto" w:fill="FFFFFF"/>
          </w:tcPr>
          <w:p w:rsidR="00BA7AE8" w:rsidRPr="0096025B" w:rsidRDefault="00BA7AE8" w:rsidP="00E917EA">
            <w:pPr>
              <w:pStyle w:val="CETBodytext"/>
              <w:ind w:right="-1"/>
              <w:rPr>
                <w:rFonts w:cs="Arial"/>
                <w:color w:val="000000" w:themeColor="text1"/>
                <w:szCs w:val="18"/>
                <w:lang w:val="en-GB"/>
              </w:rPr>
            </w:pPr>
          </w:p>
        </w:tc>
      </w:tr>
      <w:tr w:rsidR="00BA7AE8" w:rsidRPr="0096025B" w:rsidTr="00E917EA">
        <w:tc>
          <w:tcPr>
            <w:tcW w:w="1107"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024"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024"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445" w:type="dxa"/>
            <w:shd w:val="clear" w:color="auto" w:fill="FFFFFF"/>
          </w:tcPr>
          <w:p w:rsidR="00BA7AE8" w:rsidRPr="0096025B" w:rsidRDefault="00BA7AE8" w:rsidP="00E917EA">
            <w:pPr>
              <w:pStyle w:val="CETBodytext"/>
              <w:ind w:right="-1"/>
              <w:rPr>
                <w:rFonts w:cs="Arial"/>
                <w:color w:val="000000" w:themeColor="text1"/>
                <w:szCs w:val="18"/>
                <w:lang w:val="en-GB"/>
              </w:rPr>
            </w:pPr>
          </w:p>
        </w:tc>
        <w:tc>
          <w:tcPr>
            <w:tcW w:w="1446" w:type="dxa"/>
            <w:shd w:val="clear" w:color="auto" w:fill="FFFFFF"/>
          </w:tcPr>
          <w:p w:rsidR="00BA7AE8" w:rsidRPr="0096025B" w:rsidRDefault="00BA7AE8" w:rsidP="00E917EA">
            <w:pPr>
              <w:pStyle w:val="CETBodytext"/>
              <w:ind w:right="-1"/>
              <w:rPr>
                <w:rFonts w:cs="Arial"/>
                <w:color w:val="000000" w:themeColor="text1"/>
                <w:szCs w:val="18"/>
                <w:lang w:val="en-GB"/>
              </w:rPr>
            </w:pPr>
          </w:p>
        </w:tc>
      </w:tr>
    </w:tbl>
    <w:p w:rsidR="00BA7AE8" w:rsidRPr="0096025B" w:rsidRDefault="00BA7AE8" w:rsidP="00BA7AE8">
      <w:pPr>
        <w:pStyle w:val="CETheadingx"/>
        <w:rPr>
          <w:color w:val="000000" w:themeColor="text1"/>
        </w:rPr>
      </w:pPr>
      <w:r w:rsidRPr="0096025B">
        <w:rPr>
          <w:color w:val="000000" w:themeColor="text1"/>
        </w:rPr>
        <w:t>Figure captions</w:t>
      </w: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color w:val="000000" w:themeColor="text1"/>
          <w:lang w:val="en-GB"/>
        </w:rPr>
      </w:pPr>
      <w:r w:rsidRPr="0096025B">
        <w:rPr>
          <w:noProof/>
          <w:color w:val="000000" w:themeColor="text1"/>
        </w:rPr>
        <w:drawing>
          <wp:anchor distT="0" distB="0" distL="114300" distR="114300" simplePos="0" relativeHeight="251659264" behindDoc="0" locked="0" layoutInCell="1" allowOverlap="1" wp14:anchorId="54C09907" wp14:editId="7BBB802D">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AE8" w:rsidRPr="0096025B" w:rsidRDefault="00BA7AE8" w:rsidP="00BA7AE8">
      <w:pPr>
        <w:pStyle w:val="CETCaption"/>
        <w:rPr>
          <w:color w:val="000000" w:themeColor="text1"/>
        </w:rPr>
      </w:pPr>
    </w:p>
    <w:p w:rsidR="00BA7AE8" w:rsidRPr="0096025B" w:rsidRDefault="00BA7AE8" w:rsidP="00BA7AE8">
      <w:pPr>
        <w:pStyle w:val="CETCaption"/>
        <w:rPr>
          <w:color w:val="000000" w:themeColor="text1"/>
        </w:rPr>
      </w:pPr>
    </w:p>
    <w:p w:rsidR="00BA7AE8" w:rsidRPr="0096025B" w:rsidRDefault="00BA7AE8" w:rsidP="00BA7AE8">
      <w:pPr>
        <w:pStyle w:val="CETCaption"/>
        <w:rPr>
          <w:color w:val="000000" w:themeColor="text1"/>
        </w:rPr>
      </w:pPr>
    </w:p>
    <w:p w:rsidR="00BA7AE8" w:rsidRPr="0096025B" w:rsidRDefault="00BA7AE8" w:rsidP="00BA7AE8">
      <w:pPr>
        <w:pStyle w:val="CETCaption"/>
        <w:rPr>
          <w:color w:val="000000" w:themeColor="text1"/>
        </w:rPr>
      </w:pPr>
      <w:r w:rsidRPr="0096025B">
        <w:rPr>
          <w:color w:val="000000" w:themeColor="text1"/>
        </w:rPr>
        <w:t xml:space="preserve">Figure 1: Captions should be placed below each illustration, font Arial, Italic, 9 pts, with 12 </w:t>
      </w:r>
      <w:proofErr w:type="spellStart"/>
      <w:r w:rsidRPr="0096025B">
        <w:rPr>
          <w:color w:val="000000" w:themeColor="text1"/>
        </w:rPr>
        <w:t>pt</w:t>
      </w:r>
      <w:proofErr w:type="spellEnd"/>
      <w:r w:rsidRPr="0096025B">
        <w:rPr>
          <w:color w:val="000000" w:themeColor="text1"/>
        </w:rPr>
        <w:t xml:space="preserve"> before and 12 pts below the paragraph. Figures and figure captions should be placed flush-left; two narrow figures may be placed side-by-side. </w:t>
      </w:r>
    </w:p>
    <w:p w:rsidR="00BA7AE8" w:rsidRPr="0096025B" w:rsidRDefault="00BA7AE8" w:rsidP="00BA7AE8">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BA7AE8" w:rsidRPr="0096025B" w:rsidRDefault="00BA7AE8" w:rsidP="00BA7AE8">
      <w:pPr>
        <w:pStyle w:val="CETheadingx"/>
        <w:rPr>
          <w:color w:val="000000" w:themeColor="text1"/>
        </w:rPr>
      </w:pPr>
      <w:r w:rsidRPr="0096025B">
        <w:rPr>
          <w:color w:val="000000" w:themeColor="text1"/>
        </w:rPr>
        <w:t>References in the text</w:t>
      </w:r>
    </w:p>
    <w:p w:rsidR="00BA7AE8" w:rsidRPr="0096025B" w:rsidRDefault="00BA7AE8" w:rsidP="00BA7AE8">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Pr="0096025B">
        <w:rPr>
          <w:color w:val="000000" w:themeColor="text1"/>
        </w:rPr>
        <w:t>NANOJ</w:t>
      </w:r>
      <w:r w:rsidRPr="0096025B">
        <w:rPr>
          <w:color w:val="000000" w:themeColor="text1"/>
          <w:lang w:val="en-GB"/>
        </w:rPr>
        <w:t xml:space="preserve"> articles of similar research in your papers. Please, do a literature check of the papers published in </w:t>
      </w:r>
      <w:r w:rsidRPr="0096025B">
        <w:rPr>
          <w:color w:val="000000" w:themeColor="text1"/>
        </w:rPr>
        <w:t>NANOJ</w:t>
      </w:r>
      <w:r w:rsidRPr="0096025B">
        <w:rPr>
          <w:color w:val="000000" w:themeColor="text1"/>
          <w:lang w:val="en-GB"/>
        </w:rPr>
        <w:t xml:space="preserve"> in recent years at </w:t>
      </w:r>
      <w:hyperlink r:id="rId9" w:history="1">
        <w:r w:rsidRPr="0096025B">
          <w:rPr>
            <w:rStyle w:val="Hipervnculo"/>
            <w:color w:val="000000" w:themeColor="text1"/>
            <w:lang w:val="en-GB"/>
          </w:rPr>
          <w:t>http://journals.cincader.org/index.php/nanoj/index</w:t>
        </w:r>
      </w:hyperlink>
      <w:r w:rsidRPr="0096025B">
        <w:rPr>
          <w:color w:val="000000" w:themeColor="text1"/>
          <w:lang w:val="en-GB"/>
        </w:rPr>
        <w:t xml:space="preserve">. </w:t>
      </w:r>
    </w:p>
    <w:p w:rsidR="00BA7AE8" w:rsidRPr="0096025B" w:rsidRDefault="00BA7AE8" w:rsidP="00BA7AE8">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BA7AE8" w:rsidRPr="0096025B" w:rsidRDefault="00BA7AE8" w:rsidP="00BA7AE8">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BA7AE8" w:rsidRPr="0096025B" w:rsidRDefault="00BA7AE8" w:rsidP="00BA7AE8">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BA7AE8" w:rsidRPr="0096025B" w:rsidRDefault="00BA7AE8" w:rsidP="00BA7AE8">
      <w:pPr>
        <w:pStyle w:val="CETHeading1"/>
        <w:rPr>
          <w:color w:val="000000" w:themeColor="text1"/>
          <w:lang w:val="en-GB"/>
        </w:rPr>
      </w:pPr>
      <w:r w:rsidRPr="0096025B">
        <w:rPr>
          <w:color w:val="000000" w:themeColor="text1"/>
          <w:lang w:val="en-GB"/>
        </w:rPr>
        <w:t>Conclusions</w:t>
      </w:r>
    </w:p>
    <w:p w:rsidR="00BA7AE8" w:rsidRPr="0096025B" w:rsidRDefault="00BA7AE8" w:rsidP="00BA7AE8">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BA7AE8" w:rsidRPr="0096025B" w:rsidRDefault="00BA7AE8" w:rsidP="00BA7AE8">
      <w:pPr>
        <w:pStyle w:val="CETAcknowledgements"/>
        <w:rPr>
          <w:color w:val="000000" w:themeColor="text1"/>
        </w:rPr>
      </w:pPr>
      <w:r w:rsidRPr="0096025B">
        <w:rPr>
          <w:color w:val="000000" w:themeColor="text1"/>
        </w:rPr>
        <w:t xml:space="preserve">Acknowledgments </w:t>
      </w:r>
    </w:p>
    <w:p w:rsidR="00BA7AE8" w:rsidRPr="0096025B" w:rsidRDefault="00BA7AE8" w:rsidP="00BA7AE8">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Pr="0096025B">
        <w:rPr>
          <w:color w:val="000000" w:themeColor="text1"/>
        </w:rPr>
        <w:t>NANOJ</w:t>
      </w:r>
      <w:r w:rsidRPr="0096025B">
        <w:rPr>
          <w:color w:val="000000" w:themeColor="text1"/>
          <w:lang w:val="en-GB"/>
        </w:rPr>
        <w:t xml:space="preserve"> Acknowledgements]</w:t>
      </w:r>
    </w:p>
    <w:p w:rsidR="00BA7AE8" w:rsidRPr="0096025B" w:rsidRDefault="00BA7AE8" w:rsidP="00BA7AE8">
      <w:pPr>
        <w:pStyle w:val="CETReference"/>
        <w:rPr>
          <w:color w:val="000000" w:themeColor="text1"/>
        </w:rPr>
      </w:pPr>
      <w:r w:rsidRPr="0096025B">
        <w:rPr>
          <w:color w:val="000000" w:themeColor="text1"/>
        </w:rPr>
        <w:t xml:space="preserve">Reference </w:t>
      </w:r>
    </w:p>
    <w:p w:rsidR="00BA7AE8" w:rsidRPr="0096025B" w:rsidRDefault="00BA7AE8" w:rsidP="00BA7AE8">
      <w:pPr>
        <w:pStyle w:val="CETBodytext"/>
        <w:rPr>
          <w:color w:val="000000" w:themeColor="text1"/>
          <w:lang w:val="en-GB"/>
        </w:rPr>
      </w:pPr>
      <w:r w:rsidRPr="0096025B">
        <w:rPr>
          <w:color w:val="000000" w:themeColor="text1"/>
          <w:lang w:val="en-GB"/>
        </w:rPr>
        <w:t xml:space="preserve">Do not number the References paragraph [Style: </w:t>
      </w:r>
      <w:r w:rsidRPr="0096025B">
        <w:rPr>
          <w:color w:val="000000" w:themeColor="text1"/>
        </w:rPr>
        <w:t>NANOJ</w:t>
      </w:r>
      <w:r w:rsidRPr="0096025B">
        <w:rPr>
          <w:color w:val="000000" w:themeColor="text1"/>
          <w:lang w:val="en-GB"/>
        </w:rPr>
        <w:t xml:space="preserve"> Reference]</w:t>
      </w:r>
    </w:p>
    <w:p w:rsidR="00BA7AE8" w:rsidRPr="0096025B" w:rsidRDefault="00BA7AE8" w:rsidP="00BA7AE8">
      <w:pPr>
        <w:pStyle w:val="CETBodytext"/>
        <w:rPr>
          <w:color w:val="000000" w:themeColor="text1"/>
          <w:lang w:val="en-GB"/>
        </w:rPr>
      </w:pPr>
      <w:r w:rsidRPr="0096025B">
        <w:rPr>
          <w:color w:val="000000" w:themeColor="text1"/>
          <w:lang w:val="en-GB"/>
        </w:rPr>
        <w:t xml:space="preserve">References are prepared according to the Harvard style (name/year system). Please be sure that your references strictly follow the rules here below reported. Otherwise your paper will not be accepted for publication into the volume.  </w:t>
      </w:r>
    </w:p>
    <w:p w:rsidR="00BA7AE8" w:rsidRPr="0096025B" w:rsidRDefault="00BA7AE8" w:rsidP="00BA7AE8">
      <w:pPr>
        <w:pStyle w:val="CETBodytext"/>
        <w:rPr>
          <w:color w:val="000000" w:themeColor="text1"/>
          <w:lang w:val="en-GB"/>
        </w:rPr>
      </w:pPr>
      <w:r w:rsidRPr="0096025B">
        <w:rPr>
          <w:color w:val="000000" w:themeColor="text1"/>
          <w:lang w:val="en-GB"/>
        </w:rPr>
        <w:t>The articles in press should be used only if they have been accepted and have already allocated soon their DOI.</w:t>
      </w:r>
    </w:p>
    <w:p w:rsidR="00BA7AE8" w:rsidRPr="0096025B" w:rsidRDefault="00BA7AE8" w:rsidP="00BA7AE8">
      <w:pPr>
        <w:pStyle w:val="CETBodytext"/>
        <w:rPr>
          <w:rFonts w:cs="Arial"/>
          <w:color w:val="000000" w:themeColor="text1"/>
          <w:szCs w:val="18"/>
          <w:lang w:val="en-GB" w:eastAsia="en-GB"/>
        </w:rPr>
      </w:pPr>
      <w:r w:rsidRPr="0096025B">
        <w:rPr>
          <w:rFonts w:cs="Arial"/>
          <w:color w:val="000000" w:themeColor="text1"/>
          <w:szCs w:val="18"/>
          <w:lang w:val="en-GB" w:eastAsia="en-GB"/>
        </w:rPr>
        <w:lastRenderedPageBreak/>
        <w:t>When referencing conference proceedings page numbers should be provided, when proceedings are not available the lecture identification – e.g. a lecture number or a poster number.</w:t>
      </w:r>
    </w:p>
    <w:p w:rsidR="00BA7AE8" w:rsidRPr="0096025B" w:rsidRDefault="00BA7AE8" w:rsidP="00BA7AE8">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BA7AE8" w:rsidRPr="0096025B" w:rsidRDefault="00BA7AE8" w:rsidP="00BA7AE8">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BA7AE8" w:rsidRPr="0096025B" w:rsidRDefault="00BA7AE8" w:rsidP="00BA7AE8">
      <w:pPr>
        <w:pStyle w:val="CETBodytext"/>
        <w:rPr>
          <w:color w:val="000000" w:themeColor="text1"/>
          <w:lang w:val="en-GB" w:eastAsia="en-GB"/>
        </w:rPr>
      </w:pPr>
      <w:r w:rsidRPr="0096025B">
        <w:rPr>
          <w:color w:val="000000" w:themeColor="text1"/>
          <w:lang w:val="en-GB" w:eastAsia="en-GB"/>
        </w:rPr>
        <w:t xml:space="preserve">You do not need to repeat http:// as modern browsers. </w:t>
      </w:r>
      <w:proofErr w:type="gramStart"/>
      <w:r w:rsidRPr="0096025B">
        <w:rPr>
          <w:color w:val="000000" w:themeColor="text1"/>
          <w:lang w:val="en-GB" w:eastAsia="en-GB"/>
        </w:rPr>
        <w:t>However</w:t>
      </w:r>
      <w:proofErr w:type="gramEnd"/>
      <w:r w:rsidRPr="0096025B">
        <w:rPr>
          <w:color w:val="000000" w:themeColor="text1"/>
          <w:lang w:val="en-GB" w:eastAsia="en-GB"/>
        </w:rPr>
        <w:t xml:space="preserve"> the date of the last access should be always provided.</w:t>
      </w:r>
    </w:p>
    <w:p w:rsidR="00BA7AE8" w:rsidRPr="0096025B" w:rsidRDefault="00BA7AE8" w:rsidP="00BA7AE8">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BA7AE8" w:rsidRPr="0096025B" w:rsidRDefault="00BA7AE8" w:rsidP="00BA7AE8">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BA7AE8" w:rsidRPr="0096025B" w:rsidRDefault="00BA7AE8" w:rsidP="00BA7AE8">
      <w:pPr>
        <w:pStyle w:val="CETBodytext"/>
        <w:rPr>
          <w:color w:val="000000" w:themeColor="text1"/>
          <w:lang w:val="en-GB"/>
        </w:rPr>
      </w:pPr>
    </w:p>
    <w:p w:rsidR="00BA7AE8" w:rsidRPr="0096025B" w:rsidRDefault="00BA7AE8" w:rsidP="00BA7AE8">
      <w:pPr>
        <w:pStyle w:val="CETBodytext"/>
        <w:rPr>
          <w:color w:val="000000" w:themeColor="text1"/>
          <w:lang w:val="en-GB"/>
        </w:rPr>
      </w:pPr>
      <w:r w:rsidRPr="0096025B">
        <w:rPr>
          <w:color w:val="000000" w:themeColor="text1"/>
          <w:lang w:val="en-GB"/>
        </w:rPr>
        <w:t xml:space="preserve">[Style: </w:t>
      </w:r>
      <w:r w:rsidRPr="0096025B">
        <w:rPr>
          <w:color w:val="000000" w:themeColor="text1"/>
        </w:rPr>
        <w:t>NANOJ</w:t>
      </w:r>
      <w:r w:rsidRPr="0096025B">
        <w:rPr>
          <w:color w:val="000000" w:themeColor="text1"/>
          <w:lang w:val="en-GB"/>
        </w:rPr>
        <w:t xml:space="preserve"> Reference-text]</w:t>
      </w:r>
    </w:p>
    <w:p w:rsidR="00BA7AE8" w:rsidRPr="0096025B" w:rsidRDefault="00BA7AE8" w:rsidP="00BA7AE8">
      <w:pPr>
        <w:pStyle w:val="CETBodytext"/>
        <w:rPr>
          <w:color w:val="000000" w:themeColor="text1"/>
          <w:lang w:val="en-GB"/>
        </w:rPr>
      </w:pPr>
    </w:p>
    <w:p w:rsidR="00BA7AE8" w:rsidRPr="0096025B" w:rsidRDefault="00BA7AE8" w:rsidP="00BA7AE8">
      <w:pPr>
        <w:pStyle w:val="CETReference-text"/>
        <w:rPr>
          <w:color w:val="000000" w:themeColor="text1"/>
        </w:rPr>
      </w:pPr>
      <w:proofErr w:type="spellStart"/>
      <w:r w:rsidRPr="0096025B">
        <w:rPr>
          <w:color w:val="000000" w:themeColor="text1"/>
        </w:rPr>
        <w:t>Bonzel</w:t>
      </w:r>
      <w:proofErr w:type="spellEnd"/>
      <w:r w:rsidRPr="0096025B">
        <w:rPr>
          <w:color w:val="000000" w:themeColor="text1"/>
        </w:rPr>
        <w:t xml:space="preserve"> H.P., Bradshaw A.M., </w:t>
      </w:r>
      <w:proofErr w:type="spellStart"/>
      <w:r w:rsidRPr="0096025B">
        <w:rPr>
          <w:color w:val="000000" w:themeColor="text1"/>
        </w:rPr>
        <w:t>Ertl</w:t>
      </w:r>
      <w:proofErr w:type="spellEnd"/>
      <w:r w:rsidRPr="0096025B">
        <w:rPr>
          <w:color w:val="000000" w:themeColor="text1"/>
        </w:rPr>
        <w:t xml:space="preserve"> G., 2019</w:t>
      </w:r>
      <w:r>
        <w:rPr>
          <w:color w:val="000000" w:themeColor="text1"/>
        </w:rPr>
        <w:t xml:space="preserve">, </w:t>
      </w:r>
      <w:r w:rsidRPr="0096025B">
        <w:rPr>
          <w:color w:val="000000" w:themeColor="text1"/>
        </w:rPr>
        <w:t xml:space="preserve">Eds., Physics and Chemistry of Alkali Metal Adsorption. Elsevier, Amsterdam, the Netherlands, </w:t>
      </w:r>
    </w:p>
    <w:p w:rsidR="00BA7AE8" w:rsidRPr="0096025B" w:rsidRDefault="00BA7AE8" w:rsidP="00BA7AE8">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Gierer</w:t>
      </w:r>
      <w:proofErr w:type="spellEnd"/>
      <w:r w:rsidRPr="0096025B">
        <w:rPr>
          <w:color w:val="000000" w:themeColor="text1"/>
        </w:rPr>
        <w:t xml:space="preserve"> M., </w:t>
      </w:r>
      <w:proofErr w:type="spellStart"/>
      <w:r w:rsidRPr="0096025B">
        <w:rPr>
          <w:color w:val="000000" w:themeColor="text1"/>
        </w:rPr>
        <w:t>Ertl</w:t>
      </w:r>
      <w:proofErr w:type="spellEnd"/>
      <w:r w:rsidRPr="0096025B">
        <w:rPr>
          <w:color w:val="000000" w:themeColor="text1"/>
        </w:rPr>
        <w:t xml:space="preserve"> G., 2020a, The invention of a new solid surface, Surf. Sci. 301, 10-25.</w:t>
      </w:r>
    </w:p>
    <w:p w:rsidR="00BA7AE8" w:rsidRPr="0096025B" w:rsidRDefault="00BA7AE8" w:rsidP="00BA7AE8">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Ertl</w:t>
      </w:r>
      <w:proofErr w:type="spellEnd"/>
      <w:r w:rsidRPr="0096025B">
        <w:rPr>
          <w:color w:val="000000" w:themeColor="text1"/>
        </w:rPr>
        <w:t xml:space="preserve"> G., 2020b</w:t>
      </w:r>
      <w:r>
        <w:rPr>
          <w:color w:val="000000" w:themeColor="text1"/>
        </w:rPr>
        <w:t>,</w:t>
      </w:r>
      <w:r w:rsidRPr="0096025B">
        <w:rPr>
          <w:color w:val="000000" w:themeColor="text1"/>
        </w:rPr>
        <w:t xml:space="preserve"> Phys. Rev., 50, 81-96. </w:t>
      </w:r>
    </w:p>
    <w:p w:rsidR="00BA7AE8" w:rsidRPr="0096025B" w:rsidRDefault="00BA7AE8" w:rsidP="00BA7AE8">
      <w:pPr>
        <w:pStyle w:val="CETReference-text"/>
        <w:rPr>
          <w:color w:val="000000" w:themeColor="text1"/>
        </w:rPr>
      </w:pPr>
      <w:r w:rsidRPr="0096025B">
        <w:rPr>
          <w:color w:val="000000" w:themeColor="text1"/>
        </w:rPr>
        <w:t xml:space="preserve">Kern K., 1994b, The Chemical Physics of Solid Surfaces, vol. 7: Phase Transitions and </w:t>
      </w:r>
      <w:proofErr w:type="spellStart"/>
      <w:r w:rsidRPr="0096025B">
        <w:rPr>
          <w:color w:val="000000" w:themeColor="text1"/>
        </w:rPr>
        <w:t>Adsorbate</w:t>
      </w:r>
      <w:proofErr w:type="spellEnd"/>
      <w:r w:rsidRPr="0096025B">
        <w:rPr>
          <w:color w:val="000000" w:themeColor="text1"/>
        </w:rPr>
        <w:t xml:space="preserve"> </w:t>
      </w:r>
      <w:r>
        <w:rPr>
          <w:color w:val="000000" w:themeColor="text1"/>
        </w:rPr>
        <w:t>Restructuring at Metal Surfaces.</w:t>
      </w:r>
    </w:p>
    <w:p w:rsidR="00BA7AE8" w:rsidRPr="0096025B" w:rsidRDefault="00BA7AE8" w:rsidP="00BA7AE8">
      <w:pPr>
        <w:pStyle w:val="CETReference-text"/>
        <w:rPr>
          <w:color w:val="000000" w:themeColor="text1"/>
        </w:rPr>
      </w:pPr>
      <w:proofErr w:type="spellStart"/>
      <w:r w:rsidRPr="0096025B">
        <w:rPr>
          <w:color w:val="000000" w:themeColor="text1"/>
        </w:rPr>
        <w:t>Kjurkchiev</w:t>
      </w:r>
      <w:proofErr w:type="spellEnd"/>
      <w:r w:rsidRPr="0096025B">
        <w:rPr>
          <w:color w:val="000000" w:themeColor="text1"/>
        </w:rPr>
        <w:t xml:space="preserve"> N., Andreev A., 2020,</w:t>
      </w:r>
      <w:r>
        <w:rPr>
          <w:color w:val="000000" w:themeColor="text1"/>
        </w:rPr>
        <w:t xml:space="preserve"> </w:t>
      </w:r>
      <w:r w:rsidRPr="0096025B">
        <w:rPr>
          <w:color w:val="000000" w:themeColor="text1"/>
        </w:rPr>
        <w:t xml:space="preserve">Two-sided method for computation of all multiple roots of an algebraic polynomial, </w:t>
      </w:r>
      <w:proofErr w:type="spellStart"/>
      <w:r w:rsidRPr="0096025B">
        <w:rPr>
          <w:color w:val="000000" w:themeColor="text1"/>
        </w:rPr>
        <w:t>Serdica</w:t>
      </w:r>
      <w:proofErr w:type="spellEnd"/>
      <w:r w:rsidRPr="0096025B">
        <w:rPr>
          <w:color w:val="000000" w:themeColor="text1"/>
        </w:rPr>
        <w:t>, 15, 302-330 (in Russian).</w:t>
      </w:r>
    </w:p>
    <w:p w:rsidR="00BA7AE8" w:rsidRPr="0096025B" w:rsidRDefault="00BA7AE8" w:rsidP="00BA7AE8">
      <w:pPr>
        <w:pStyle w:val="CETReference-text"/>
        <w:spacing w:line="360" w:lineRule="auto"/>
        <w:rPr>
          <w:color w:val="000000" w:themeColor="text1"/>
          <w:szCs w:val="18"/>
        </w:rPr>
      </w:pPr>
      <w:r w:rsidRPr="0096025B">
        <w:rPr>
          <w:color w:val="000000" w:themeColor="text1"/>
          <w:szCs w:val="18"/>
        </w:rPr>
        <w:t>WWF (World Wide Fund for Nature), 2021,</w:t>
      </w:r>
      <w:r>
        <w:rPr>
          <w:color w:val="000000" w:themeColor="text1"/>
          <w:szCs w:val="18"/>
        </w:rPr>
        <w:t xml:space="preserve"> </w:t>
      </w:r>
      <w:r w:rsidRPr="0096025B">
        <w:rPr>
          <w:color w:val="000000" w:themeColor="text1"/>
          <w:szCs w:val="18"/>
        </w:rPr>
        <w:t xml:space="preserve">Living planet report </w:t>
      </w:r>
      <w:hyperlink r:id="rId10" w:history="1">
        <w:r w:rsidRPr="0096025B">
          <w:rPr>
            <w:color w:val="000000" w:themeColor="text1"/>
          </w:rPr>
          <w:t>www.wwf.de</w:t>
        </w:r>
      </w:hyperlink>
      <w:r w:rsidRPr="0096025B">
        <w:rPr>
          <w:color w:val="000000" w:themeColor="text1"/>
          <w:szCs w:val="18"/>
        </w:rPr>
        <w:t>, accessed 20.01.2020</w:t>
      </w:r>
    </w:p>
    <w:p w:rsidR="00BA7AE8" w:rsidRPr="0096025B" w:rsidRDefault="00BA7AE8" w:rsidP="00BA7AE8">
      <w:pPr>
        <w:pStyle w:val="CETReference-text"/>
        <w:rPr>
          <w:b/>
          <w:bCs/>
          <w:color w:val="000000" w:themeColor="text1"/>
          <w:sz w:val="22"/>
        </w:rPr>
      </w:pPr>
    </w:p>
    <w:p w:rsidR="00BA7AE8" w:rsidRPr="0096025B" w:rsidRDefault="00BA7AE8" w:rsidP="00BA7AE8">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BA7AE8" w:rsidRPr="0096025B" w:rsidRDefault="00BA7AE8" w:rsidP="00BA7AE8">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xml:space="preserve"> List of authors (with initials). Publication year. Article title. Full name of the Journal, volume: page extents. </w:t>
      </w:r>
      <w:proofErr w:type="spellStart"/>
      <w:r w:rsidRPr="0096025B">
        <w:rPr>
          <w:rFonts w:ascii="Helvetica" w:hAnsi="Helvetica"/>
          <w:color w:val="000000" w:themeColor="text1"/>
          <w:shd w:val="clear" w:color="auto" w:fill="FCFCFD"/>
        </w:rPr>
        <w:t>doi</w:t>
      </w:r>
      <w:proofErr w:type="spellEnd"/>
      <w:r w:rsidRPr="0096025B">
        <w:rPr>
          <w:rFonts w:ascii="Helvetica" w:hAnsi="Helvetica"/>
          <w:color w:val="000000" w:themeColor="text1"/>
          <w:shd w:val="clear" w:color="auto" w:fill="FCFCFD"/>
        </w:rPr>
        <w:t xml:space="preserve"> (if available) </w:t>
      </w:r>
    </w:p>
    <w:p w:rsidR="00BA7AE8" w:rsidRPr="0096025B" w:rsidRDefault="00BA7AE8" w:rsidP="00BA7AE8">
      <w:pPr>
        <w:pStyle w:val="CETReference-text"/>
        <w:rPr>
          <w:color w:val="000000" w:themeColor="text1"/>
        </w:rPr>
      </w:pPr>
      <w:proofErr w:type="spellStart"/>
      <w:r w:rsidRPr="0096025B">
        <w:rPr>
          <w:color w:val="000000" w:themeColor="text1"/>
        </w:rPr>
        <w:t>Kaumbekova</w:t>
      </w:r>
      <w:proofErr w:type="spellEnd"/>
      <w:r w:rsidRPr="0096025B">
        <w:rPr>
          <w:color w:val="000000" w:themeColor="text1"/>
        </w:rPr>
        <w:t xml:space="preserve"> S., </w:t>
      </w:r>
      <w:proofErr w:type="spellStart"/>
      <w:r w:rsidRPr="0096025B">
        <w:rPr>
          <w:color w:val="000000" w:themeColor="text1"/>
        </w:rPr>
        <w:t>Amouei</w:t>
      </w:r>
      <w:proofErr w:type="spellEnd"/>
      <w:r w:rsidRPr="0096025B">
        <w:rPr>
          <w:color w:val="000000" w:themeColor="text1"/>
        </w:rPr>
        <w:t xml:space="preserve"> M., Shah D., 2020,</w:t>
      </w:r>
      <w:r>
        <w:rPr>
          <w:color w:val="000000" w:themeColor="text1"/>
        </w:rPr>
        <w:t xml:space="preserve"> </w:t>
      </w:r>
      <w:r w:rsidRPr="0096025B">
        <w:rPr>
          <w:color w:val="000000" w:themeColor="text1"/>
        </w:rPr>
        <w:t xml:space="preserve">Ammonium </w:t>
      </w:r>
      <w:proofErr w:type="spellStart"/>
      <w:r w:rsidRPr="0096025B">
        <w:rPr>
          <w:color w:val="000000" w:themeColor="text1"/>
        </w:rPr>
        <w:t>Sulfate</w:t>
      </w:r>
      <w:proofErr w:type="spellEnd"/>
      <w:r w:rsidRPr="0096025B">
        <w:rPr>
          <w:color w:val="000000" w:themeColor="text1"/>
        </w:rPr>
        <w:t xml:space="preserve"> and Ultrafine Particle Affect </w:t>
      </w:r>
      <w:proofErr w:type="gramStart"/>
      <w:r w:rsidRPr="0096025B">
        <w:rPr>
          <w:color w:val="000000" w:themeColor="text1"/>
        </w:rPr>
        <w:t>early</w:t>
      </w:r>
      <w:proofErr w:type="gramEnd"/>
      <w:r w:rsidRPr="0096025B">
        <w:rPr>
          <w:color w:val="000000" w:themeColor="text1"/>
        </w:rPr>
        <w:t xml:space="preserve"> Onset of Alzheimer’s Disease, Chemical Engineering Transactions, 85, 187-192, DOI: 10.3303/CET2185032</w:t>
      </w:r>
    </w:p>
    <w:p w:rsidR="00BA7AE8" w:rsidRPr="0096025B" w:rsidRDefault="00BA7AE8" w:rsidP="00BA7AE8">
      <w:pPr>
        <w:pStyle w:val="CETReference-text"/>
        <w:rPr>
          <w:color w:val="000000" w:themeColor="text1"/>
        </w:rPr>
      </w:pPr>
    </w:p>
    <w:p w:rsidR="00BA7AE8" w:rsidRPr="0096025B" w:rsidRDefault="00BA7AE8" w:rsidP="00BA7AE8">
      <w:pPr>
        <w:pStyle w:val="CETReference-text"/>
        <w:rPr>
          <w:b/>
          <w:color w:val="000000" w:themeColor="text1"/>
        </w:rPr>
      </w:pPr>
      <w:r w:rsidRPr="0096025B">
        <w:rPr>
          <w:b/>
          <w:color w:val="000000" w:themeColor="text1"/>
        </w:rPr>
        <w:t>Books: </w:t>
      </w:r>
    </w:p>
    <w:p w:rsidR="00BA7AE8" w:rsidRPr="0096025B" w:rsidRDefault="00BA7AE8" w:rsidP="00BA7AE8">
      <w:pPr>
        <w:pStyle w:val="CETReference-text"/>
        <w:rPr>
          <w:color w:val="000000" w:themeColor="text1"/>
        </w:rPr>
      </w:pPr>
      <w:r w:rsidRPr="0096025B">
        <w:rPr>
          <w:color w:val="000000" w:themeColor="text1"/>
        </w:rPr>
        <w:t>Johnson P.</w:t>
      </w:r>
      <w:r>
        <w:rPr>
          <w:color w:val="000000" w:themeColor="text1"/>
        </w:rPr>
        <w:t>,</w:t>
      </w:r>
      <w:r w:rsidRPr="0096025B">
        <w:rPr>
          <w:color w:val="000000" w:themeColor="text1"/>
        </w:rPr>
        <w:t xml:space="preserve"> 2009</w:t>
      </w:r>
      <w:r>
        <w:rPr>
          <w:color w:val="000000" w:themeColor="text1"/>
        </w:rPr>
        <w:t xml:space="preserve">, </w:t>
      </w:r>
      <w:r w:rsidRPr="0096025B">
        <w:rPr>
          <w:color w:val="000000" w:themeColor="text1"/>
        </w:rPr>
        <w:t>Fundamentals of collection development and management. Chicago: ALA Editions</w:t>
      </w:r>
      <w:proofErr w:type="gramStart"/>
      <w:r w:rsidRPr="0096025B">
        <w:rPr>
          <w:color w:val="000000" w:themeColor="text1"/>
        </w:rPr>
        <w:t>, .</w:t>
      </w:r>
      <w:proofErr w:type="gramEnd"/>
    </w:p>
    <w:p w:rsidR="00BA7AE8" w:rsidRPr="0096025B" w:rsidRDefault="00BA7AE8" w:rsidP="00BA7AE8">
      <w:pPr>
        <w:pStyle w:val="CETReference-text"/>
        <w:rPr>
          <w:b/>
          <w:color w:val="000000" w:themeColor="text1"/>
        </w:rPr>
      </w:pPr>
    </w:p>
    <w:p w:rsidR="00BA7AE8" w:rsidRPr="0096025B" w:rsidRDefault="00BA7AE8" w:rsidP="00BA7AE8">
      <w:pPr>
        <w:pStyle w:val="CETReference-text"/>
        <w:rPr>
          <w:b/>
          <w:color w:val="000000" w:themeColor="text1"/>
        </w:rPr>
      </w:pPr>
      <w:r w:rsidRPr="0096025B">
        <w:rPr>
          <w:b/>
          <w:color w:val="000000" w:themeColor="text1"/>
        </w:rPr>
        <w:t>Chapter of book: </w:t>
      </w:r>
    </w:p>
    <w:p w:rsidR="00BA7AE8" w:rsidRPr="0096025B" w:rsidRDefault="00BA7AE8" w:rsidP="00BA7AE8">
      <w:pPr>
        <w:pStyle w:val="CETReference-text"/>
        <w:rPr>
          <w:color w:val="000000" w:themeColor="text1"/>
        </w:rPr>
      </w:pPr>
      <w:r w:rsidRPr="0096025B">
        <w:rPr>
          <w:color w:val="000000" w:themeColor="text1"/>
        </w:rPr>
        <w:t xml:space="preserve">Hansen J, </w:t>
      </w:r>
      <w:proofErr w:type="spellStart"/>
      <w:r w:rsidRPr="0096025B">
        <w:rPr>
          <w:color w:val="000000" w:themeColor="text1"/>
        </w:rPr>
        <w:t>Lacis</w:t>
      </w:r>
      <w:proofErr w:type="spellEnd"/>
      <w:r w:rsidRPr="0096025B">
        <w:rPr>
          <w:color w:val="000000" w:themeColor="text1"/>
        </w:rPr>
        <w:t xml:space="preserve"> A, Rind D, Russell G, Stone P, Fung I, </w:t>
      </w:r>
      <w:proofErr w:type="spellStart"/>
      <w:r w:rsidRPr="0096025B">
        <w:rPr>
          <w:color w:val="000000" w:themeColor="text1"/>
        </w:rPr>
        <w:t>Ruedy</w:t>
      </w:r>
      <w:proofErr w:type="spellEnd"/>
      <w:r w:rsidRPr="0096025B">
        <w:rPr>
          <w:color w:val="000000" w:themeColor="text1"/>
        </w:rPr>
        <w:t xml:space="preserve"> R, Lerner J.</w:t>
      </w:r>
      <w:r>
        <w:rPr>
          <w:color w:val="000000" w:themeColor="text1"/>
        </w:rPr>
        <w:t>,</w:t>
      </w:r>
      <w:r w:rsidRPr="0096025B">
        <w:rPr>
          <w:color w:val="000000" w:themeColor="text1"/>
        </w:rPr>
        <w:t xml:space="preserve"> 1984</w:t>
      </w:r>
      <w:r>
        <w:rPr>
          <w:color w:val="000000" w:themeColor="text1"/>
        </w:rPr>
        <w:t xml:space="preserve">, </w:t>
      </w:r>
      <w:r w:rsidRPr="0096025B">
        <w:rPr>
          <w:color w:val="000000" w:themeColor="text1"/>
        </w:rPr>
        <w:t xml:space="preserve">Climate sensitivity: </w:t>
      </w:r>
      <w:r>
        <w:rPr>
          <w:color w:val="000000" w:themeColor="text1"/>
        </w:rPr>
        <w:t>Analysis of feedback mechanisms,</w:t>
      </w:r>
      <w:r w:rsidRPr="0096025B">
        <w:rPr>
          <w:color w:val="000000" w:themeColor="text1"/>
        </w:rPr>
        <w:t xml:space="preserve"> In: Hansen JE, </w:t>
      </w:r>
      <w:proofErr w:type="spellStart"/>
      <w:r w:rsidRPr="0096025B">
        <w:rPr>
          <w:color w:val="000000" w:themeColor="text1"/>
        </w:rPr>
        <w:t>Takahash</w:t>
      </w:r>
      <w:proofErr w:type="spellEnd"/>
      <w:r w:rsidRPr="0096025B">
        <w:rPr>
          <w:color w:val="000000" w:themeColor="text1"/>
        </w:rPr>
        <w:t xml:space="preserve"> T, eds. Climate processes and climate sensitivity. Washington: Amer</w:t>
      </w:r>
      <w:r>
        <w:rPr>
          <w:color w:val="000000" w:themeColor="text1"/>
        </w:rPr>
        <w:t>ican Geophysical Union, 130-163.</w:t>
      </w:r>
      <w:r w:rsidRPr="0096025B">
        <w:rPr>
          <w:color w:val="000000" w:themeColor="text1"/>
        </w:rPr>
        <w:t xml:space="preserve"> </w:t>
      </w:r>
    </w:p>
    <w:p w:rsidR="00BA7AE8" w:rsidRPr="0096025B" w:rsidRDefault="00BA7AE8" w:rsidP="00BA7AE8">
      <w:pPr>
        <w:pStyle w:val="CETReference-text"/>
        <w:rPr>
          <w:color w:val="000000" w:themeColor="text1"/>
        </w:rPr>
      </w:pPr>
    </w:p>
    <w:p w:rsidR="00BA7AE8" w:rsidRPr="0096025B" w:rsidRDefault="00BA7AE8" w:rsidP="00BA7AE8">
      <w:pPr>
        <w:pStyle w:val="CETReference-text"/>
        <w:rPr>
          <w:b/>
          <w:color w:val="000000" w:themeColor="text1"/>
        </w:rPr>
      </w:pPr>
      <w:r w:rsidRPr="0096025B">
        <w:rPr>
          <w:b/>
          <w:color w:val="000000" w:themeColor="text1"/>
        </w:rPr>
        <w:t>Thesis or Dissertations: </w:t>
      </w:r>
    </w:p>
    <w:p w:rsidR="00BA7AE8" w:rsidRPr="0096025B" w:rsidRDefault="00BA7AE8" w:rsidP="00BA7AE8">
      <w:pPr>
        <w:pStyle w:val="CETReference-text"/>
        <w:rPr>
          <w:color w:val="000000" w:themeColor="text1"/>
        </w:rPr>
      </w:pPr>
      <w:proofErr w:type="spellStart"/>
      <w:r w:rsidRPr="0096025B">
        <w:rPr>
          <w:color w:val="000000" w:themeColor="text1"/>
        </w:rPr>
        <w:t>Dagestad</w:t>
      </w:r>
      <w:proofErr w:type="spellEnd"/>
      <w:r w:rsidRPr="0096025B">
        <w:rPr>
          <w:color w:val="000000" w:themeColor="text1"/>
        </w:rPr>
        <w:t xml:space="preserve"> KF. 2005</w:t>
      </w:r>
      <w:r>
        <w:rPr>
          <w:color w:val="000000" w:themeColor="text1"/>
        </w:rPr>
        <w:t xml:space="preserve">, </w:t>
      </w:r>
      <w:r w:rsidRPr="0096025B">
        <w:rPr>
          <w:color w:val="000000" w:themeColor="text1"/>
        </w:rPr>
        <w:t>Estimating global radiation at ground level from satellite images. Doctoral thesis, University of Bergen.</w:t>
      </w:r>
    </w:p>
    <w:p w:rsidR="00BA7AE8" w:rsidRPr="0096025B" w:rsidRDefault="00BA7AE8" w:rsidP="00BA7AE8">
      <w:pPr>
        <w:pStyle w:val="CETReference-text"/>
        <w:rPr>
          <w:color w:val="000000" w:themeColor="text1"/>
        </w:rPr>
      </w:pPr>
      <w:r w:rsidRPr="0096025B">
        <w:rPr>
          <w:color w:val="000000" w:themeColor="text1"/>
        </w:rPr>
        <w:t>According to the academic degree, consider: Bachelor thesis, Master’s thesis and Doctoral thesis.</w:t>
      </w:r>
    </w:p>
    <w:p w:rsidR="00BA7AE8" w:rsidRPr="0096025B" w:rsidRDefault="00BA7AE8" w:rsidP="00BA7AE8">
      <w:pPr>
        <w:pStyle w:val="CETReference-text"/>
        <w:rPr>
          <w:b/>
          <w:color w:val="000000" w:themeColor="text1"/>
        </w:rPr>
      </w:pPr>
    </w:p>
    <w:p w:rsidR="00BA7AE8" w:rsidRPr="0096025B" w:rsidRDefault="00BA7AE8" w:rsidP="00BA7AE8">
      <w:pPr>
        <w:pStyle w:val="CETReference-text"/>
        <w:rPr>
          <w:b/>
          <w:color w:val="000000" w:themeColor="text1"/>
        </w:rPr>
      </w:pPr>
      <w:r w:rsidRPr="0096025B">
        <w:rPr>
          <w:b/>
          <w:color w:val="000000" w:themeColor="text1"/>
        </w:rPr>
        <w:t>Articles in proceedings:</w:t>
      </w:r>
    </w:p>
    <w:p w:rsidR="00BA7AE8" w:rsidRPr="0096025B" w:rsidRDefault="00BA7AE8" w:rsidP="00BA7AE8">
      <w:pPr>
        <w:pStyle w:val="CETReference-text"/>
        <w:rPr>
          <w:color w:val="000000" w:themeColor="text1"/>
        </w:rPr>
      </w:pPr>
      <w:r w:rsidRPr="0096025B">
        <w:rPr>
          <w:color w:val="000000" w:themeColor="text1"/>
        </w:rPr>
        <w:t xml:space="preserve">Carroll G, </w:t>
      </w:r>
      <w:proofErr w:type="spellStart"/>
      <w:r w:rsidRPr="0096025B">
        <w:rPr>
          <w:color w:val="000000" w:themeColor="text1"/>
        </w:rPr>
        <w:t>Charniak</w:t>
      </w:r>
      <w:proofErr w:type="spellEnd"/>
      <w:r w:rsidRPr="0096025B">
        <w:rPr>
          <w:color w:val="000000" w:themeColor="text1"/>
        </w:rPr>
        <w:t xml:space="preserve"> E. 1992</w:t>
      </w:r>
      <w:r>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BA7AE8" w:rsidRPr="0096025B" w:rsidRDefault="00BA7AE8" w:rsidP="00BA7AE8">
      <w:pPr>
        <w:pStyle w:val="CETReference-text"/>
        <w:rPr>
          <w:color w:val="000000" w:themeColor="text1"/>
        </w:rPr>
      </w:pPr>
    </w:p>
    <w:p w:rsidR="00BA7AE8" w:rsidRPr="0096025B" w:rsidRDefault="00BA7AE8" w:rsidP="00BA7AE8">
      <w:pPr>
        <w:pStyle w:val="CETReference-text"/>
        <w:rPr>
          <w:color w:val="000000" w:themeColor="text1"/>
        </w:rPr>
      </w:pPr>
      <w:r w:rsidRPr="0096025B">
        <w:rPr>
          <w:b/>
          <w:bCs/>
          <w:color w:val="000000" w:themeColor="text1"/>
        </w:rPr>
        <w:t>Official documents:</w:t>
      </w:r>
    </w:p>
    <w:p w:rsidR="00BA7AE8" w:rsidRPr="0096025B" w:rsidRDefault="00BA7AE8" w:rsidP="00BA7AE8">
      <w:pPr>
        <w:pStyle w:val="CETReference-text"/>
        <w:rPr>
          <w:color w:val="000000" w:themeColor="text1"/>
        </w:rPr>
      </w:pPr>
      <w:r w:rsidRPr="0096025B">
        <w:rPr>
          <w:color w:val="000000" w:themeColor="text1"/>
        </w:rPr>
        <w:t>EPA.</w:t>
      </w:r>
      <w:r>
        <w:rPr>
          <w:color w:val="000000" w:themeColor="text1"/>
        </w:rPr>
        <w:t>,</w:t>
      </w:r>
      <w:r w:rsidRPr="0096025B">
        <w:rPr>
          <w:color w:val="000000" w:themeColor="text1"/>
        </w:rPr>
        <w:t xml:space="preserve"> 2006</w:t>
      </w:r>
      <w:r>
        <w:rPr>
          <w:color w:val="000000" w:themeColor="text1"/>
        </w:rPr>
        <w:t xml:space="preserve">, </w:t>
      </w:r>
      <w:r w:rsidRPr="0096025B">
        <w:rPr>
          <w:color w:val="000000" w:themeColor="text1"/>
        </w:rPr>
        <w:t>Environmental quality standards for drinking water</w:t>
      </w:r>
      <w:r>
        <w:rPr>
          <w:color w:val="000000" w:themeColor="text1"/>
        </w:rPr>
        <w:t xml:space="preserve"> quality (GB 5749-2006), China.</w:t>
      </w:r>
      <w:bookmarkStart w:id="2" w:name="_GoBack"/>
      <w:bookmarkEnd w:id="2"/>
    </w:p>
    <w:sectPr w:rsidR="00BA7AE8" w:rsidRPr="0096025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EC7" w:rsidRDefault="008B1EC7" w:rsidP="00AA615E">
      <w:pPr>
        <w:spacing w:line="240" w:lineRule="auto"/>
      </w:pPr>
      <w:r>
        <w:separator/>
      </w:r>
    </w:p>
  </w:endnote>
  <w:endnote w:type="continuationSeparator" w:id="0">
    <w:p w:rsidR="008B1EC7" w:rsidRDefault="008B1EC7"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4C2B9F" w:rsidRDefault="00AA301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69E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rsidR="004C2B9F">
          <w:fldChar w:fldCharType="begin"/>
        </w:r>
        <w:r w:rsidR="004C2B9F">
          <w:instrText>PAGE   \* MERGEFORMAT</w:instrText>
        </w:r>
        <w:r w:rsidR="004C2B9F">
          <w:fldChar w:fldCharType="separate"/>
        </w:r>
        <w:r w:rsidR="00BA7AE8" w:rsidRPr="00BA7AE8">
          <w:rPr>
            <w:noProof/>
            <w:lang w:val="es-ES"/>
          </w:rPr>
          <w:t>5</w:t>
        </w:r>
        <w:r w:rsidR="004C2B9F">
          <w:fldChar w:fldCharType="end"/>
        </w:r>
      </w:p>
    </w:sdtContent>
  </w:sdt>
  <w:p w:rsidR="004C2B9F" w:rsidRDefault="004C2B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EC7" w:rsidRDefault="008B1EC7" w:rsidP="00AA615E">
      <w:pPr>
        <w:spacing w:line="240" w:lineRule="auto"/>
      </w:pPr>
      <w:r>
        <w:separator/>
      </w:r>
    </w:p>
  </w:footnote>
  <w:footnote w:type="continuationSeparator" w:id="0">
    <w:p w:rsidR="008B1EC7" w:rsidRDefault="008B1EC7"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694"/>
      <w:gridCol w:w="6"/>
      <w:gridCol w:w="4535"/>
      <w:gridCol w:w="1085"/>
      <w:gridCol w:w="2033"/>
    </w:tblGrid>
    <w:tr w:rsidR="00B44169" w:rsidTr="002867F3">
      <w:trPr>
        <w:trHeight w:val="420"/>
        <w:jc w:val="center"/>
      </w:trPr>
      <w:tc>
        <w:tcPr>
          <w:tcW w:w="2694" w:type="dxa"/>
          <w:vMerge w:val="restart"/>
          <w:tcBorders>
            <w:top w:val="nil"/>
            <w:left w:val="nil"/>
            <w:bottom w:val="nil"/>
            <w:right w:val="nil"/>
          </w:tcBorders>
          <w:vAlign w:val="bottom"/>
        </w:tcPr>
        <w:p w:rsidR="00B44169" w:rsidRPr="00127F90" w:rsidRDefault="0056649D" w:rsidP="004732F9">
          <w:pPr>
            <w:pStyle w:val="Encabezado"/>
            <w:jc w:val="center"/>
            <w:rPr>
              <w:rFonts w:ascii="Arial Black" w:hAnsi="Arial Black"/>
              <w:b/>
            </w:rPr>
          </w:pPr>
          <w:proofErr w:type="spellStart"/>
          <w:r>
            <w:rPr>
              <w:rFonts w:ascii="Arial Black" w:hAnsi="Arial Black"/>
              <w:b/>
              <w:sz w:val="48"/>
            </w:rPr>
            <w:t>G</w:t>
          </w:r>
          <w:r w:rsidR="004732F9">
            <w:rPr>
              <w:rFonts w:ascii="Arial Black" w:hAnsi="Arial Black"/>
              <w:b/>
              <w:sz w:val="48"/>
            </w:rPr>
            <w:t>E</w:t>
          </w:r>
          <w:r>
            <w:rPr>
              <w:rFonts w:ascii="Arial Black" w:hAnsi="Arial Black"/>
              <w:b/>
              <w:sz w:val="48"/>
            </w:rPr>
            <w:t>S</w:t>
          </w:r>
          <w:r w:rsidR="00B44169" w:rsidRPr="00F668B0">
            <w:rPr>
              <w:rFonts w:ascii="Arial Black" w:hAnsi="Arial Black"/>
              <w:b/>
              <w:color w:val="DF7221"/>
              <w:sz w:val="48"/>
            </w:rPr>
            <w:t>j</w:t>
          </w:r>
          <w:proofErr w:type="spellEnd"/>
        </w:p>
      </w:tc>
      <w:tc>
        <w:tcPr>
          <w:tcW w:w="4541" w:type="dxa"/>
          <w:gridSpan w:val="2"/>
          <w:vMerge w:val="restart"/>
          <w:tcBorders>
            <w:top w:val="nil"/>
            <w:left w:val="nil"/>
            <w:bottom w:val="nil"/>
          </w:tcBorders>
          <w:vAlign w:val="bottom"/>
        </w:tcPr>
        <w:p w:rsidR="00B44169" w:rsidRPr="00127F90" w:rsidRDefault="00B44169" w:rsidP="0056649D">
          <w:pPr>
            <w:pStyle w:val="Encabezado"/>
            <w:jc w:val="center"/>
            <w:rPr>
              <w:rFonts w:ascii="Arial Black" w:hAnsi="Arial Black"/>
              <w:b/>
            </w:rPr>
          </w:pPr>
          <w:r w:rsidRPr="00BD26C6">
            <w:rPr>
              <w:rFonts w:ascii="Arial Black" w:hAnsi="Arial Black"/>
              <w:b/>
              <w:sz w:val="32"/>
            </w:rPr>
            <w:t xml:space="preserve">Journal of </w:t>
          </w:r>
          <w:r w:rsidR="0056649D">
            <w:rPr>
              <w:rFonts w:ascii="Arial Black" w:hAnsi="Arial Black"/>
              <w:b/>
              <w:sz w:val="32"/>
            </w:rPr>
            <w:t>Global Education Sciences</w:t>
          </w:r>
        </w:p>
      </w:tc>
      <w:tc>
        <w:tcPr>
          <w:tcW w:w="3118" w:type="dxa"/>
          <w:gridSpan w:val="2"/>
          <w:tcBorders>
            <w:top w:val="nil"/>
            <w:bottom w:val="nil"/>
          </w:tcBorders>
          <w:vAlign w:val="bottom"/>
        </w:tcPr>
        <w:p w:rsidR="00B44169" w:rsidRDefault="00B44169" w:rsidP="00B44169">
          <w:pPr>
            <w:pStyle w:val="Encabezado"/>
            <w:jc w:val="right"/>
          </w:pPr>
          <w:r w:rsidRPr="002B27B7">
            <w:t>A publication of</w:t>
          </w:r>
        </w:p>
      </w:tc>
    </w:tr>
    <w:tr w:rsidR="00B44169" w:rsidTr="002867F3">
      <w:trPr>
        <w:trHeight w:val="700"/>
        <w:jc w:val="center"/>
      </w:trPr>
      <w:tc>
        <w:tcPr>
          <w:tcW w:w="2694" w:type="dxa"/>
          <w:vMerge/>
          <w:tcBorders>
            <w:top w:val="nil"/>
            <w:left w:val="nil"/>
            <w:bottom w:val="nil"/>
            <w:right w:val="nil"/>
          </w:tcBorders>
        </w:tcPr>
        <w:p w:rsidR="00B44169" w:rsidRPr="00BD26C6" w:rsidRDefault="00B44169" w:rsidP="00B44169">
          <w:pPr>
            <w:pStyle w:val="Encabezado"/>
            <w:jc w:val="center"/>
            <w:rPr>
              <w:rFonts w:ascii="Arial Black" w:hAnsi="Arial Black"/>
              <w:b/>
              <w:sz w:val="56"/>
            </w:rPr>
          </w:pPr>
        </w:p>
      </w:tc>
      <w:tc>
        <w:tcPr>
          <w:tcW w:w="4541" w:type="dxa"/>
          <w:gridSpan w:val="2"/>
          <w:vMerge/>
          <w:tcBorders>
            <w:top w:val="nil"/>
            <w:left w:val="nil"/>
            <w:bottom w:val="nil"/>
          </w:tcBorders>
          <w:vAlign w:val="bottom"/>
        </w:tcPr>
        <w:p w:rsidR="00B44169" w:rsidRPr="00BD26C6" w:rsidRDefault="00B44169" w:rsidP="00B44169">
          <w:pPr>
            <w:pStyle w:val="Encabezado"/>
            <w:rPr>
              <w:rFonts w:ascii="Arial Black" w:hAnsi="Arial Black"/>
              <w:b/>
              <w:sz w:val="32"/>
            </w:rPr>
          </w:pPr>
        </w:p>
      </w:tc>
      <w:tc>
        <w:tcPr>
          <w:tcW w:w="1085" w:type="dxa"/>
          <w:tcBorders>
            <w:top w:val="nil"/>
            <w:bottom w:val="nil"/>
            <w:right w:val="nil"/>
          </w:tcBorders>
          <w:vAlign w:val="center"/>
        </w:tcPr>
        <w:p w:rsidR="00B44169" w:rsidRPr="002B27B7" w:rsidRDefault="00B44169" w:rsidP="00B44169">
          <w:pPr>
            <w:pStyle w:val="Encabezado"/>
            <w:jc w:val="right"/>
          </w:pPr>
        </w:p>
      </w:tc>
      <w:tc>
        <w:tcPr>
          <w:tcW w:w="2033" w:type="dxa"/>
          <w:tcBorders>
            <w:top w:val="nil"/>
            <w:left w:val="nil"/>
            <w:bottom w:val="nil"/>
          </w:tcBorders>
          <w:shd w:val="clear" w:color="auto" w:fill="DF7221"/>
          <w:vAlign w:val="center"/>
        </w:tcPr>
        <w:p w:rsidR="00B44169" w:rsidRPr="002B27B7" w:rsidRDefault="00B44169" w:rsidP="00B44169">
          <w:pPr>
            <w:pStyle w:val="Encabezado"/>
            <w:jc w:val="center"/>
          </w:pPr>
          <w:r w:rsidRPr="00AA3013">
            <w:rPr>
              <w:rFonts w:ascii="Arial Black" w:hAnsi="Arial Black"/>
              <w:b/>
              <w:color w:val="FFFFFF" w:themeColor="background1"/>
              <w:sz w:val="28"/>
            </w:rPr>
            <w:t>CINCADER</w:t>
          </w:r>
        </w:p>
      </w:tc>
    </w:tr>
    <w:tr w:rsidR="00F668B0" w:rsidRPr="002B27B7" w:rsidTr="002867F3">
      <w:trPr>
        <w:trHeight w:val="50"/>
        <w:jc w:val="center"/>
      </w:trPr>
      <w:tc>
        <w:tcPr>
          <w:tcW w:w="2700" w:type="dxa"/>
          <w:gridSpan w:val="2"/>
          <w:tcBorders>
            <w:top w:val="nil"/>
            <w:left w:val="nil"/>
            <w:bottom w:val="nil"/>
            <w:right w:val="nil"/>
          </w:tcBorders>
        </w:tcPr>
        <w:p w:rsidR="00F668B0" w:rsidRPr="00AA615E" w:rsidRDefault="00F668B0" w:rsidP="00BA7AE8">
          <w:pPr>
            <w:pStyle w:val="Encabezado"/>
            <w:jc w:val="center"/>
            <w:rPr>
              <w:b/>
            </w:rPr>
          </w:pPr>
          <w:r>
            <w:rPr>
              <w:b/>
            </w:rPr>
            <w:t xml:space="preserve">Vol. </w:t>
          </w:r>
          <w:r w:rsidR="00BA7AE8">
            <w:rPr>
              <w:b/>
            </w:rPr>
            <w:t>X</w:t>
          </w:r>
          <w:r w:rsidRPr="00AA615E">
            <w:rPr>
              <w:b/>
            </w:rPr>
            <w:t xml:space="preserve">, </w:t>
          </w:r>
          <w:r>
            <w:rPr>
              <w:b/>
            </w:rPr>
            <w:t xml:space="preserve">N° </w:t>
          </w:r>
          <w:r w:rsidR="00BA7AE8">
            <w:rPr>
              <w:b/>
            </w:rPr>
            <w:t>X</w:t>
          </w:r>
          <w:r>
            <w:rPr>
              <w:b/>
            </w:rPr>
            <w:t xml:space="preserve">, </w:t>
          </w:r>
          <w:r w:rsidR="008E5351">
            <w:rPr>
              <w:b/>
            </w:rPr>
            <w:t>202</w:t>
          </w:r>
          <w:r w:rsidR="00BA7AE8">
            <w:rPr>
              <w:b/>
            </w:rPr>
            <w:t>X</w:t>
          </w:r>
        </w:p>
      </w:tc>
      <w:tc>
        <w:tcPr>
          <w:tcW w:w="4535" w:type="dxa"/>
          <w:tcBorders>
            <w:top w:val="nil"/>
            <w:left w:val="nil"/>
            <w:bottom w:val="nil"/>
          </w:tcBorders>
        </w:tcPr>
        <w:p w:rsidR="00F668B0" w:rsidRPr="00AA615E" w:rsidRDefault="00F668B0" w:rsidP="00F668B0">
          <w:pPr>
            <w:pStyle w:val="Encabezado"/>
            <w:jc w:val="left"/>
            <w:rPr>
              <w:b/>
            </w:rPr>
          </w:pPr>
        </w:p>
      </w:tc>
      <w:tc>
        <w:tcPr>
          <w:tcW w:w="3118" w:type="dxa"/>
          <w:gridSpan w:val="2"/>
          <w:vMerge w:val="restart"/>
          <w:tcBorders>
            <w:top w:val="nil"/>
            <w:bottom w:val="nil"/>
          </w:tcBorders>
          <w:shd w:val="clear" w:color="auto" w:fill="auto"/>
        </w:tcPr>
        <w:p w:rsidR="00F668B0" w:rsidRPr="002B27B7" w:rsidRDefault="00F668B0" w:rsidP="00B44169">
          <w:pPr>
            <w:pStyle w:val="Encabezado"/>
            <w:jc w:val="right"/>
          </w:pPr>
          <w:r w:rsidRPr="002B27B7">
            <w:t>Centre of Research and Training for Regional Development</w:t>
          </w:r>
        </w:p>
        <w:p w:rsidR="00F668B0" w:rsidRPr="002B27B7" w:rsidRDefault="00F668B0" w:rsidP="00B44169">
          <w:pPr>
            <w:pStyle w:val="Encabezado"/>
            <w:jc w:val="right"/>
            <w:rPr>
              <w:rFonts w:ascii="Arial Black" w:hAnsi="Arial Black"/>
              <w:b/>
              <w:sz w:val="28"/>
            </w:rPr>
          </w:pPr>
          <w:r w:rsidRPr="002B27B7">
            <w:t>Online at www.journals.cincader.org</w:t>
          </w:r>
        </w:p>
      </w:tc>
    </w:tr>
    <w:tr w:rsidR="00B44169" w:rsidTr="00B44169">
      <w:trPr>
        <w:jc w:val="center"/>
      </w:trPr>
      <w:tc>
        <w:tcPr>
          <w:tcW w:w="7235" w:type="dxa"/>
          <w:gridSpan w:val="3"/>
          <w:tcBorders>
            <w:top w:val="nil"/>
            <w:left w:val="nil"/>
            <w:bottom w:val="nil"/>
          </w:tcBorders>
        </w:tcPr>
        <w:p w:rsidR="00B44169" w:rsidRDefault="00B44169" w:rsidP="00B44169">
          <w:pPr>
            <w:pStyle w:val="Encabezado"/>
          </w:pPr>
        </w:p>
        <w:p w:rsidR="00B44169" w:rsidRPr="002B27B7" w:rsidRDefault="00B44169" w:rsidP="00B44169">
          <w:pPr>
            <w:pStyle w:val="Encabezado"/>
          </w:pPr>
          <w:r w:rsidRPr="002B27B7">
            <w:t xml:space="preserve">Copyright </w:t>
          </w:r>
          <w:r w:rsidRPr="002B27B7">
            <w:rPr>
              <w:rFonts w:asciiTheme="minorHAnsi" w:hAnsiTheme="minorHAnsi" w:cstheme="minorBidi"/>
              <w:szCs w:val="22"/>
            </w:rPr>
            <w:t>©</w:t>
          </w:r>
          <w:r w:rsidRPr="002B27B7">
            <w:t xml:space="preserve"> 20</w:t>
          </w:r>
          <w:r w:rsidR="008E5351">
            <w:t>2</w:t>
          </w:r>
          <w:r w:rsidR="00BA7AE8">
            <w:t>X</w:t>
          </w:r>
          <w:r w:rsidRPr="002B27B7">
            <w:t>, CINCADER.</w:t>
          </w:r>
        </w:p>
        <w:p w:rsidR="00B44169" w:rsidRDefault="00B44169" w:rsidP="0056649D">
          <w:pPr>
            <w:pStyle w:val="Encabezado"/>
          </w:pPr>
          <w:r w:rsidRPr="002B27B7">
            <w:t xml:space="preserve">ISSN </w:t>
          </w:r>
          <w:r w:rsidR="008E5351">
            <w:t>2</w:t>
          </w:r>
          <w:r w:rsidR="0056649D">
            <w:t>663</w:t>
          </w:r>
          <w:r w:rsidR="008E5351">
            <w:t>-</w:t>
          </w:r>
          <w:r w:rsidR="0056649D">
            <w:t>3787</w:t>
          </w:r>
        </w:p>
      </w:tc>
      <w:tc>
        <w:tcPr>
          <w:tcW w:w="3118" w:type="dxa"/>
          <w:gridSpan w:val="2"/>
          <w:vMerge/>
          <w:tcBorders>
            <w:top w:val="nil"/>
            <w:bottom w:val="nil"/>
          </w:tcBorders>
        </w:tcPr>
        <w:p w:rsidR="00B44169" w:rsidRDefault="00B44169" w:rsidP="00B44169">
          <w:pPr>
            <w:pStyle w:val="Encabezado"/>
            <w:jc w:val="right"/>
          </w:pPr>
        </w:p>
      </w:tc>
    </w:tr>
    <w:tr w:rsidR="00B44169" w:rsidTr="00B44169">
      <w:trPr>
        <w:jc w:val="center"/>
      </w:trPr>
      <w:tc>
        <w:tcPr>
          <w:tcW w:w="7235" w:type="dxa"/>
          <w:gridSpan w:val="3"/>
          <w:tcBorders>
            <w:top w:val="nil"/>
            <w:left w:val="nil"/>
            <w:bottom w:val="single" w:sz="4" w:space="0" w:color="auto"/>
            <w:right w:val="nil"/>
          </w:tcBorders>
        </w:tcPr>
        <w:p w:rsidR="00B44169" w:rsidRDefault="006314EF" w:rsidP="00B44169">
          <w:pPr>
            <w:pStyle w:val="Encabezado"/>
          </w:pPr>
          <w:r>
            <w:t>DOI:</w:t>
          </w:r>
        </w:p>
      </w:tc>
      <w:tc>
        <w:tcPr>
          <w:tcW w:w="3118" w:type="dxa"/>
          <w:gridSpan w:val="2"/>
          <w:tcBorders>
            <w:top w:val="nil"/>
            <w:left w:val="nil"/>
            <w:bottom w:val="single" w:sz="4" w:space="0" w:color="auto"/>
            <w:right w:val="nil"/>
          </w:tcBorders>
        </w:tcPr>
        <w:p w:rsidR="00B44169" w:rsidRPr="00BD26C6" w:rsidRDefault="00B44169" w:rsidP="00B44169">
          <w:pPr>
            <w:pStyle w:val="Encabezado"/>
            <w:jc w:val="right"/>
            <w:rPr>
              <w:sz w:val="20"/>
            </w:rPr>
          </w:pPr>
        </w:p>
      </w:tc>
    </w:tr>
  </w:tbl>
  <w:p w:rsidR="00B44169" w:rsidRDefault="00B441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9413A"/>
    <w:multiLevelType w:val="hybridMultilevel"/>
    <w:tmpl w:val="4A68D9F4"/>
    <w:lvl w:ilvl="0" w:tplc="41C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2"/>
  </w:num>
  <w:num w:numId="2">
    <w:abstractNumId w:val="1"/>
  </w:num>
  <w:num w:numId="3">
    <w:abstractNumId w:val="2"/>
  </w:num>
  <w:num w:numId="4">
    <w:abstractNumId w:val="0"/>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33E68"/>
    <w:rsid w:val="00127F90"/>
    <w:rsid w:val="00171334"/>
    <w:rsid w:val="001B5619"/>
    <w:rsid w:val="00200819"/>
    <w:rsid w:val="002867F3"/>
    <w:rsid w:val="002B27B7"/>
    <w:rsid w:val="002C4E85"/>
    <w:rsid w:val="003829F2"/>
    <w:rsid w:val="004732F9"/>
    <w:rsid w:val="004C2B9F"/>
    <w:rsid w:val="004F7F54"/>
    <w:rsid w:val="0056649D"/>
    <w:rsid w:val="005A5FCA"/>
    <w:rsid w:val="005A641F"/>
    <w:rsid w:val="006314EF"/>
    <w:rsid w:val="00642ADA"/>
    <w:rsid w:val="008253BC"/>
    <w:rsid w:val="00834666"/>
    <w:rsid w:val="00841A79"/>
    <w:rsid w:val="008560ED"/>
    <w:rsid w:val="008915A7"/>
    <w:rsid w:val="00892FA5"/>
    <w:rsid w:val="008B1784"/>
    <w:rsid w:val="008B1EC7"/>
    <w:rsid w:val="008B760A"/>
    <w:rsid w:val="008E5351"/>
    <w:rsid w:val="008E53B4"/>
    <w:rsid w:val="0097281B"/>
    <w:rsid w:val="009E1D93"/>
    <w:rsid w:val="00A25011"/>
    <w:rsid w:val="00A34917"/>
    <w:rsid w:val="00A34BFC"/>
    <w:rsid w:val="00AA3013"/>
    <w:rsid w:val="00AA615E"/>
    <w:rsid w:val="00B44169"/>
    <w:rsid w:val="00B55493"/>
    <w:rsid w:val="00B84DB5"/>
    <w:rsid w:val="00B85195"/>
    <w:rsid w:val="00BA7AE8"/>
    <w:rsid w:val="00BD26C6"/>
    <w:rsid w:val="00C667A0"/>
    <w:rsid w:val="00C67B80"/>
    <w:rsid w:val="00D14BF8"/>
    <w:rsid w:val="00DA68E1"/>
    <w:rsid w:val="00F668B0"/>
    <w:rsid w:val="00FA0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AE4CC"/>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iPriority w:val="99"/>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character" w:styleId="Textoennegrita">
    <w:name w:val="Strong"/>
    <w:basedOn w:val="Fuentedeprrafopredeter"/>
    <w:uiPriority w:val="22"/>
    <w:qFormat/>
    <w:rsid w:val="00BA7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de" TargetMode="External"/><Relationship Id="rId4" Type="http://schemas.openxmlformats.org/officeDocument/2006/relationships/webSettings" Target="webSettings.xml"/><Relationship Id="rId9" Type="http://schemas.openxmlformats.org/officeDocument/2006/relationships/hyperlink" Target="http://journals.cincader.org/index.php/sej/inde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2194</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VICACAD-INV02</dc:creator>
  <cp:keywords/>
  <dc:description/>
  <cp:lastModifiedBy>USUARIO</cp:lastModifiedBy>
  <cp:revision>16</cp:revision>
  <dcterms:created xsi:type="dcterms:W3CDTF">2017-09-08T14:35:00Z</dcterms:created>
  <dcterms:modified xsi:type="dcterms:W3CDTF">2021-06-03T05:20:00Z</dcterms:modified>
</cp:coreProperties>
</file>